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BD" w:rsidRPr="00C752EB" w:rsidRDefault="006434BD" w:rsidP="006434BD">
      <w:pPr>
        <w:jc w:val="center"/>
        <w:rPr>
          <w:rFonts w:ascii="Verdana" w:hAnsi="Verdana"/>
          <w:b/>
          <w:bCs/>
          <w:sz w:val="32"/>
          <w:szCs w:val="32"/>
        </w:rPr>
      </w:pPr>
      <w:bookmarkStart w:id="0" w:name="DIRITTOEDECONOMIA"/>
      <w:r w:rsidRPr="00AA4A86">
        <w:rPr>
          <w:rFonts w:ascii="Verdana" w:hAnsi="Verdana"/>
          <w:b/>
          <w:bCs/>
          <w:sz w:val="32"/>
          <w:szCs w:val="32"/>
        </w:rPr>
        <w:t>DIRITTO ed ECONOMIA</w:t>
      </w:r>
    </w:p>
    <w:p w:rsidR="006434BD" w:rsidRDefault="006434BD" w:rsidP="006434BD">
      <w:pPr>
        <w:rPr>
          <w:rFonts w:ascii="Verdana" w:hAnsi="Verdana"/>
          <w:b/>
          <w:bCs/>
          <w:sz w:val="28"/>
          <w:szCs w:val="28"/>
        </w:rPr>
      </w:pPr>
    </w:p>
    <w:bookmarkEnd w:id="0"/>
    <w:p w:rsidR="006434BD" w:rsidRDefault="006434BD" w:rsidP="006434BD">
      <w:pPr>
        <w:rPr>
          <w:rFonts w:ascii="Verdana" w:hAnsi="Verdana"/>
          <w:b/>
          <w:bCs/>
          <w:sz w:val="28"/>
          <w:szCs w:val="28"/>
        </w:rPr>
      </w:pPr>
    </w:p>
    <w:p w:rsidR="006434BD" w:rsidRDefault="006434BD" w:rsidP="006434BD">
      <w:pPr>
        <w:rPr>
          <w:rFonts w:ascii="Verdana" w:hAnsi="Verdana"/>
          <w:b/>
          <w:bCs/>
          <w:sz w:val="28"/>
          <w:szCs w:val="28"/>
        </w:rPr>
      </w:pPr>
      <w:r w:rsidRPr="00C752EB">
        <w:rPr>
          <w:rFonts w:ascii="Verdana" w:hAnsi="Verdana"/>
          <w:b/>
          <w:bCs/>
          <w:sz w:val="28"/>
          <w:szCs w:val="28"/>
        </w:rPr>
        <w:t>P</w:t>
      </w:r>
      <w:r>
        <w:rPr>
          <w:rFonts w:ascii="Verdana" w:hAnsi="Verdana"/>
          <w:b/>
          <w:bCs/>
          <w:sz w:val="28"/>
          <w:szCs w:val="28"/>
        </w:rPr>
        <w:t>rimo</w:t>
      </w:r>
      <w:r w:rsidRPr="00C752EB">
        <w:rPr>
          <w:rFonts w:ascii="Verdana" w:hAnsi="Verdana"/>
          <w:b/>
          <w:bCs/>
          <w:sz w:val="28"/>
          <w:szCs w:val="28"/>
        </w:rPr>
        <w:t xml:space="preserve"> A</w:t>
      </w:r>
      <w:r>
        <w:rPr>
          <w:rFonts w:ascii="Verdana" w:hAnsi="Verdana"/>
          <w:b/>
          <w:bCs/>
          <w:sz w:val="28"/>
          <w:szCs w:val="28"/>
        </w:rPr>
        <w:t>nno</w:t>
      </w:r>
    </w:p>
    <w:p w:rsidR="006434BD" w:rsidRDefault="006434BD" w:rsidP="006434BD">
      <w:pPr>
        <w:rPr>
          <w:rFonts w:ascii="Verdana" w:hAnsi="Verdana"/>
          <w:b/>
          <w:bCs/>
          <w:sz w:val="28"/>
          <w:szCs w:val="28"/>
        </w:rPr>
      </w:pPr>
    </w:p>
    <w:p w:rsidR="006434BD" w:rsidRPr="00C752EB" w:rsidRDefault="006434BD" w:rsidP="006434BD">
      <w:pPr>
        <w:rPr>
          <w:rFonts w:ascii="Verdana" w:hAnsi="Verdana"/>
          <w:b/>
          <w:bCs/>
          <w:sz w:val="28"/>
          <w:szCs w:val="28"/>
        </w:rPr>
      </w:pP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2097"/>
        <w:gridCol w:w="2223"/>
        <w:gridCol w:w="3110"/>
        <w:gridCol w:w="2177"/>
        <w:gridCol w:w="1928"/>
        <w:gridCol w:w="1586"/>
      </w:tblGrid>
      <w:tr w:rsidR="006434BD" w:rsidRPr="00895DAA" w:rsidTr="00D563FA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COMPETENZE   ASSE STORICO-SOCIALE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UNITA' APPRENDIM.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COMPETENZA UDA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ABILITA'/CAPACITA'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CONOSCENZE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DISCIPLINE COINVOLTE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TEMPI</w:t>
            </w:r>
          </w:p>
        </w:tc>
      </w:tr>
      <w:tr w:rsidR="006434BD" w:rsidRPr="00895DAA" w:rsidTr="00D563FA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IMPARARE AD IMPARARE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COMUNICARE</w:t>
            </w:r>
          </w:p>
          <w:p w:rsidR="006434BD" w:rsidRPr="00895DAA" w:rsidRDefault="006434BD" w:rsidP="00D563FA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(Competenze trasversali)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 xml:space="preserve">IL METODO </w:t>
            </w:r>
            <w:proofErr w:type="spellStart"/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DI</w:t>
            </w:r>
            <w:proofErr w:type="spellEnd"/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 xml:space="preserve"> STUDIO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Organizzare il proprio apprendimento, individuando, scegliendo ed utilizzando varie fonti e varie modalità di informazione e di formazione anche in funzione dei tempi disponibili, delle proprie strategie e del proprio metodo di studio e di lavoro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-Rappresentare eventi, fenomeni, principi, norme, procedure, atteggiamenti, stati d’animo, emozioni,ecc utilizzando linguaggi diversi  e diverse conoscenze disciplinari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-Comprendere messaggi di genere diverso (quotidiano, letterario,tecnico,scientifico) e di complessità diversa,  trasmessi utilizzando linguaggi diversi  (verbale, matematico, scientifico, simbolico, ecc) mediante diversi supporti (cartacei, informatici e multimediali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Fase di </w:t>
            </w: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prelettura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generale;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fase di lettura più analitica per identificare le informazioni utili;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fase di selezione dei concetti e dei dati con note e sottolineature;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fase di rielaborazione attraverso schemi e mappe mentali.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Quando, come prende re appunti e come utilizzarli</w:t>
            </w:r>
          </w:p>
          <w:p w:rsidR="006434BD" w:rsidRPr="00895DAA" w:rsidRDefault="006434BD" w:rsidP="00D563FA">
            <w:pPr>
              <w:pStyle w:val="Corpodeltes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Come individuare le parole chiave</w:t>
            </w:r>
          </w:p>
          <w:p w:rsidR="006434BD" w:rsidRPr="00895DAA" w:rsidRDefault="006434BD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La suddivisione in parametri</w:t>
            </w:r>
          </w:p>
          <w:p w:rsidR="006434BD" w:rsidRPr="00895DAA" w:rsidRDefault="006434BD" w:rsidP="00D563FA">
            <w:pPr>
              <w:pStyle w:val="Corpodeltes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La realizzazione di una scaletta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Le mappe concettuali: cosa sono, a cosa servono e come si costruiscono.</w:t>
            </w:r>
          </w:p>
          <w:p w:rsidR="006434BD" w:rsidRPr="00895DAA" w:rsidRDefault="006434BD" w:rsidP="00D563FA">
            <w:pPr>
              <w:pStyle w:val="Corpodeltesto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Leggere, interpretare un testo scritto e orale, comunicare correttamente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TUTTE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TUTTO L’ANNO</w:t>
            </w:r>
          </w:p>
        </w:tc>
      </w:tr>
      <w:tr w:rsidR="006434BD" w:rsidRPr="00895DAA" w:rsidTr="00D563FA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ICollocare</w:t>
            </w:r>
            <w:proofErr w:type="spellEnd"/>
            <w:r w:rsidRPr="00895DA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l’esperienza personale in un sistema di regole fondato sul reciproco riconoscimento dei </w:t>
            </w:r>
            <w:r w:rsidRPr="00895DA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lastRenderedPageBreak/>
              <w:t xml:space="preserve">diritti garantiti dalla Costituzione, a tutela della persona, della collettività e dell’ambiente 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1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LA SOCIETA’ E IL DIRITTO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Aver consapevolezza dell'importanza delle regole come strumenti necessari all'organizzazione della vita della collettività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lastRenderedPageBreak/>
              <w:t>•Individuare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le caratteristiche essenziali della norma a partire dalle proprie esperienze e dal contesto scolastico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•Individuare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il rapporto di gerarchia tra le diverse fonti e </w:t>
            </w:r>
            <w:r w:rsidRPr="00895DAA">
              <w:rPr>
                <w:rFonts w:ascii="Verdana" w:hAnsi="Verdana"/>
                <w:sz w:val="16"/>
                <w:szCs w:val="16"/>
              </w:rPr>
              <w:lastRenderedPageBreak/>
              <w:t>saper ricercare le norme tra le diverse fonti per applicarle a semplici casi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lastRenderedPageBreak/>
              <w:t>Il regolamento scolastico e le regole di convivenza civile;  la norma sociale e giuridica;  le sanzioni;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le fonti del diritto ed il </w:t>
            </w:r>
            <w:r w:rsidRPr="00895DAA">
              <w:rPr>
                <w:rFonts w:ascii="Verdana" w:hAnsi="Verdana"/>
                <w:sz w:val="16"/>
                <w:szCs w:val="16"/>
              </w:rPr>
              <w:lastRenderedPageBreak/>
              <w:t>principio gerarchico; l’efficacia delle norme giuridiche nello spazio e nel tempo; le principali funzioni del diritto; il diritto e la giustizia; l’ordinamento giuridico.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SETTEMBRE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OTTOBRE</w:t>
            </w:r>
          </w:p>
        </w:tc>
      </w:tr>
      <w:tr w:rsidR="006434BD" w:rsidRPr="00895DAA" w:rsidTr="00D563FA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LA PERSONA, LA FAMIGLIA ED IL DIRITTO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Aver consapevolezza del proprio ruolo di soggetto giuridico all'interno della società , riconoscendo e distinguendo i diversi ruoli nelle varie forme di organizzazione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•Distinguere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la capacità giuridica dalla capacità d'agire, comprendendo i diritti riconosciuti alla persona fisica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•aver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consapavolezza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dei diversi poteri e diritti della persona fisica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•Identificare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i diversi modelli istituzionali e di organizzazione sociale e le principali relazioni tra </w:t>
            </w: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persona-famiglia-società-Stato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Le persone fisiche: la capacità giuridica e di agire; modificazioni della capacità di agire, il rapporto giuridico.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La famiglia, i legami familiari ed i rapporti giuridici corrispondenti,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la famiglia nell’ordinamento giuridico italiano, rapporti genitori-figli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Le  associazioni e persone giuridiche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STORIA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NOVEMBRE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DICEMBRE</w:t>
            </w:r>
          </w:p>
        </w:tc>
      </w:tr>
      <w:tr w:rsidR="006434BD" w:rsidRPr="00895DAA" w:rsidTr="00D563FA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Comprendere il cambiamento e la diversità dei tempi storici in una dimensione diacronica attraverso il confronto tra epoche ed in una dimensione sincronica attraverso il confronto fra aree geografiche e culturali 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 xml:space="preserve">LO STATO E LA CITTADINANZA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Conoscere ed apprezzare  la forma di stato in cui viviamo , esercitando i diritti ed adempiendo ai doveri  di cittadino derivanti dalla Costituzione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•Riconoscere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le dimensioni del tempo e dello spazio attraverso l’osservazione degli  eventi storici  che hanno portato alla nascita dello Stato nelle diverse aree geografiche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•Identificare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gli elementi costitutivi  dello Stato e le diverse forme di Stato e collocarle nei diversi momenti storici , comprendendone l'evoluzione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•Cogliere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le relazioni tra diritti e doveri nella nostra Costituzione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Gli elementi costitutivi dello Stato, acquisto e perdita della cittadinanza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Forme di Stato e di Governo: dallo stato assoluto allo stato moderno;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La Costituzione italiana Principi, libertà, diritti e doveri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 Principali problematiche relative all’integrazione dei diritti umani ed alla promozione delle pari opportunità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STORIA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GENNAIO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FEBBRAIO</w:t>
            </w:r>
          </w:p>
        </w:tc>
      </w:tr>
      <w:tr w:rsidR="006434BD" w:rsidRPr="00895DAA" w:rsidTr="00D563FA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434BD" w:rsidRPr="00895DAA" w:rsidTr="00D563FA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Orientarsi nel tessuto produttivo del proprio territorio 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L’INDIVIDUO E  I  PROBLEMI ECONOMICI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•Interpretare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in chiave economica la realtà quotidiana ed i propri bisogni, attribuendo ai vari soggetti economici il ruolo che svolgono  all'interno del sistema </w:t>
            </w:r>
            <w:r w:rsidRPr="00895DAA">
              <w:rPr>
                <w:rFonts w:ascii="Verdana" w:hAnsi="Verdana"/>
                <w:sz w:val="16"/>
                <w:szCs w:val="16"/>
              </w:rPr>
              <w:lastRenderedPageBreak/>
              <w:t>economico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lastRenderedPageBreak/>
              <w:t>•Classificare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i vari tipi di bisogni  e di beni ed individuarne le caratteristiche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•Individuare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e classificare i beni in funzione del loro utilizzo, distinguendoli dai servizi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-Riconoscere i ruoli e le  attività dei </w:t>
            </w:r>
            <w:r w:rsidRPr="00895DAA">
              <w:rPr>
                <w:rFonts w:ascii="Verdana" w:hAnsi="Verdana"/>
                <w:sz w:val="16"/>
                <w:szCs w:val="16"/>
              </w:rPr>
              <w:lastRenderedPageBreak/>
              <w:t>diversi soggetti economici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•Comprendere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il concetto di sistema economico  e conoscere i diversi sistemi economici che si sono susseguiti nel tempo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•Riconoscere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i principali settori  in cui sono organizzate le attività economiche del proprio territorio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lastRenderedPageBreak/>
              <w:t>Concetto di economia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Macroeconomia e microeconomia,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bisogni:caratteri e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classificazioni;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beni:caratteri e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classificazioni ;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lastRenderedPageBreak/>
              <w:t>Soggetti economici;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Flussi economici e circuito economico;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Concetto di sistema economico;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Evouzione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dei sistemi economici nelle tempo e nelle diverse aree geografiche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STORIA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MARZO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APRILE</w:t>
            </w:r>
          </w:p>
        </w:tc>
      </w:tr>
      <w:tr w:rsidR="006434BD" w:rsidRPr="00895DAA" w:rsidTr="00D563FA">
        <w:trPr>
          <w:trHeight w:val="373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L’ATTIVITA’ DELLE FAMIGLIE E DELLE IMPRESE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Acquisire la consapevolezza del proprio ruolo di consumatore che lavora e risparmia per soddisfare i propri bisogni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•Riconoscere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i principali aspetti  giuridici ed economici che caratterizzano l'attività dell'imprenditore e dell’impresa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•Individuare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le attività svolte dalla famiglia quale </w:t>
            </w: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sogg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>. economico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•Distinguere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tra lavoro autonomo e  subordinato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•Distinguere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i diversi strumenti per  depositare e incrementare il risparmio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•Individuare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i fattori di produzione dell'impresa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•Distinguere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una impresa profit da una no-profit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La famiglia </w:t>
            </w: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sogg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>. economico,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tipologie di lavoro e di reddito,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Consumo e propensione al consumo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Risparmo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e propensione al risparmio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Impresa e imprenditore, fattori di produzione, tipologie d'impresa, settori di attività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Produzione ed investimento,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imprese no-profit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Tecniche professionali: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I segni distintivi dell’azienda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MAGGIO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GIUGNO</w:t>
            </w:r>
          </w:p>
        </w:tc>
      </w:tr>
    </w:tbl>
    <w:p w:rsidR="006434BD" w:rsidRPr="00895DAA" w:rsidRDefault="006434BD" w:rsidP="006434BD">
      <w:pPr>
        <w:rPr>
          <w:rFonts w:ascii="Verdana" w:hAnsi="Verdana"/>
          <w:sz w:val="16"/>
          <w:szCs w:val="16"/>
        </w:rPr>
      </w:pPr>
    </w:p>
    <w:p w:rsidR="006434BD" w:rsidRPr="00895DAA" w:rsidRDefault="006434BD" w:rsidP="006434BD">
      <w:pPr>
        <w:rPr>
          <w:rFonts w:ascii="Verdana" w:hAnsi="Verdana"/>
          <w:sz w:val="16"/>
          <w:szCs w:val="16"/>
        </w:rPr>
      </w:pPr>
      <w:r w:rsidRPr="00895DAA">
        <w:rPr>
          <w:rFonts w:ascii="Verdana" w:hAnsi="Verdana"/>
          <w:b/>
          <w:bCs/>
          <w:sz w:val="16"/>
          <w:szCs w:val="16"/>
        </w:rPr>
        <w:t xml:space="preserve">METODOLOGIA E STRUMENTI:  </w:t>
      </w:r>
      <w:r w:rsidRPr="00895DAA">
        <w:rPr>
          <w:rFonts w:ascii="Verdana" w:hAnsi="Verdana"/>
          <w:sz w:val="16"/>
          <w:szCs w:val="16"/>
        </w:rPr>
        <w:t>Lezione frontale partecipata; Analisi dei testi ; Analisi di casi facili; Esercizi</w:t>
      </w:r>
    </w:p>
    <w:p w:rsidR="006434BD" w:rsidRPr="00895DAA" w:rsidRDefault="006434BD" w:rsidP="006434BD">
      <w:pPr>
        <w:rPr>
          <w:rFonts w:ascii="Verdana" w:hAnsi="Verdana"/>
          <w:sz w:val="16"/>
          <w:szCs w:val="16"/>
        </w:rPr>
      </w:pPr>
      <w:r w:rsidRPr="00895DAA">
        <w:rPr>
          <w:rFonts w:ascii="Verdana" w:hAnsi="Verdana"/>
          <w:b/>
          <w:bCs/>
          <w:sz w:val="16"/>
          <w:szCs w:val="16"/>
        </w:rPr>
        <w:t>STRUMENTI</w:t>
      </w:r>
      <w:r w:rsidRPr="00895DAA">
        <w:rPr>
          <w:rFonts w:ascii="Verdana" w:hAnsi="Verdana"/>
          <w:sz w:val="16"/>
          <w:szCs w:val="16"/>
        </w:rPr>
        <w:t>: Libro di testo misto; Costituzione e Codice civile; quotidiani, ricerche sul web.</w:t>
      </w:r>
    </w:p>
    <w:p w:rsidR="006434BD" w:rsidRPr="00895DAA" w:rsidRDefault="006434BD" w:rsidP="006434BD">
      <w:pPr>
        <w:rPr>
          <w:rFonts w:ascii="Verdana" w:hAnsi="Verdana"/>
          <w:sz w:val="16"/>
          <w:szCs w:val="16"/>
        </w:rPr>
      </w:pPr>
      <w:r w:rsidRPr="00895DAA">
        <w:rPr>
          <w:rFonts w:ascii="Verdana" w:hAnsi="Verdana"/>
          <w:b/>
          <w:bCs/>
          <w:sz w:val="16"/>
          <w:szCs w:val="16"/>
        </w:rPr>
        <w:t>SPAZI</w:t>
      </w:r>
      <w:r w:rsidRPr="00895DAA">
        <w:rPr>
          <w:rFonts w:ascii="Verdana" w:hAnsi="Verdana"/>
          <w:sz w:val="16"/>
          <w:szCs w:val="16"/>
        </w:rPr>
        <w:t>: aula, laboratorio informatica.</w:t>
      </w:r>
    </w:p>
    <w:p w:rsidR="006434BD" w:rsidRPr="00895DAA" w:rsidRDefault="006434BD" w:rsidP="006434BD">
      <w:pPr>
        <w:rPr>
          <w:rFonts w:ascii="Verdana" w:hAnsi="Verdana"/>
          <w:sz w:val="16"/>
          <w:szCs w:val="16"/>
        </w:rPr>
      </w:pPr>
      <w:r w:rsidRPr="00895DAA">
        <w:rPr>
          <w:rFonts w:ascii="Verdana" w:hAnsi="Verdana"/>
          <w:b/>
          <w:bCs/>
          <w:sz w:val="16"/>
          <w:szCs w:val="16"/>
        </w:rPr>
        <w:t>VERIFICHE FORMATIVE E SOMMATIVE</w:t>
      </w:r>
      <w:r w:rsidRPr="00895DAA">
        <w:rPr>
          <w:rFonts w:ascii="Verdana" w:hAnsi="Verdana"/>
          <w:sz w:val="16"/>
          <w:szCs w:val="16"/>
        </w:rPr>
        <w:t xml:space="preserve">: prove strutturate e </w:t>
      </w:r>
      <w:proofErr w:type="spellStart"/>
      <w:r w:rsidRPr="00895DAA">
        <w:rPr>
          <w:rFonts w:ascii="Verdana" w:hAnsi="Verdana"/>
          <w:sz w:val="16"/>
          <w:szCs w:val="16"/>
        </w:rPr>
        <w:t>semistrutturate</w:t>
      </w:r>
      <w:proofErr w:type="spellEnd"/>
      <w:r w:rsidRPr="00895DAA">
        <w:rPr>
          <w:rFonts w:ascii="Verdana" w:hAnsi="Verdana"/>
          <w:sz w:val="16"/>
          <w:szCs w:val="16"/>
        </w:rPr>
        <w:t>, questionari.</w:t>
      </w:r>
    </w:p>
    <w:p w:rsidR="006434BD" w:rsidRDefault="006434BD" w:rsidP="006434BD">
      <w:pPr>
        <w:rPr>
          <w:rFonts w:ascii="Verdana" w:hAnsi="Verdana"/>
          <w:b/>
          <w:sz w:val="28"/>
          <w:szCs w:val="28"/>
        </w:rPr>
      </w:pPr>
    </w:p>
    <w:p w:rsidR="006434BD" w:rsidRDefault="006434BD" w:rsidP="006434BD">
      <w:pPr>
        <w:rPr>
          <w:rFonts w:ascii="Verdana" w:hAnsi="Verdana"/>
          <w:b/>
          <w:sz w:val="28"/>
          <w:szCs w:val="28"/>
        </w:rPr>
      </w:pPr>
    </w:p>
    <w:p w:rsidR="006434BD" w:rsidRDefault="006434BD" w:rsidP="006434BD">
      <w:pPr>
        <w:rPr>
          <w:rFonts w:ascii="Verdana" w:hAnsi="Verdana"/>
          <w:b/>
          <w:sz w:val="28"/>
          <w:szCs w:val="28"/>
        </w:rPr>
      </w:pPr>
    </w:p>
    <w:p w:rsidR="006434BD" w:rsidRDefault="006434BD" w:rsidP="006434BD">
      <w:pPr>
        <w:rPr>
          <w:rFonts w:ascii="Verdana" w:hAnsi="Verdana"/>
          <w:b/>
          <w:sz w:val="28"/>
          <w:szCs w:val="28"/>
        </w:rPr>
      </w:pPr>
    </w:p>
    <w:p w:rsidR="006434BD" w:rsidRDefault="006434BD" w:rsidP="006434BD">
      <w:pPr>
        <w:rPr>
          <w:rFonts w:ascii="Verdana" w:hAnsi="Verdana"/>
          <w:b/>
          <w:sz w:val="28"/>
          <w:szCs w:val="28"/>
        </w:rPr>
      </w:pPr>
    </w:p>
    <w:p w:rsidR="006434BD" w:rsidRDefault="006434BD" w:rsidP="006434BD">
      <w:pPr>
        <w:rPr>
          <w:rFonts w:ascii="Verdana" w:hAnsi="Verdana"/>
          <w:b/>
          <w:sz w:val="28"/>
          <w:szCs w:val="28"/>
        </w:rPr>
      </w:pPr>
    </w:p>
    <w:p w:rsidR="006434BD" w:rsidRPr="00243BE1" w:rsidRDefault="006434BD" w:rsidP="006434BD">
      <w:pPr>
        <w:rPr>
          <w:rFonts w:ascii="Verdana" w:hAnsi="Verdana"/>
          <w:b/>
          <w:sz w:val="28"/>
          <w:szCs w:val="28"/>
        </w:rPr>
      </w:pPr>
      <w:r w:rsidRPr="00243BE1">
        <w:rPr>
          <w:rFonts w:ascii="Verdana" w:hAnsi="Verdana"/>
          <w:b/>
          <w:sz w:val="28"/>
          <w:szCs w:val="28"/>
        </w:rPr>
        <w:t>S</w:t>
      </w:r>
      <w:r>
        <w:rPr>
          <w:rFonts w:ascii="Verdana" w:hAnsi="Verdana"/>
          <w:b/>
          <w:sz w:val="28"/>
          <w:szCs w:val="28"/>
        </w:rPr>
        <w:t>econdo</w:t>
      </w:r>
      <w:r w:rsidRPr="00243BE1">
        <w:rPr>
          <w:rFonts w:ascii="Verdana" w:hAnsi="Verdana"/>
          <w:b/>
          <w:sz w:val="28"/>
          <w:szCs w:val="28"/>
        </w:rPr>
        <w:t xml:space="preserve"> A</w:t>
      </w:r>
      <w:r>
        <w:rPr>
          <w:rFonts w:ascii="Verdana" w:hAnsi="Verdana"/>
          <w:b/>
          <w:sz w:val="28"/>
          <w:szCs w:val="28"/>
        </w:rPr>
        <w:t>nno</w:t>
      </w:r>
    </w:p>
    <w:p w:rsidR="006434BD" w:rsidRPr="00243BE1" w:rsidRDefault="006434BD" w:rsidP="006434BD">
      <w:pPr>
        <w:rPr>
          <w:rFonts w:ascii="Verdana" w:hAnsi="Verdana"/>
          <w:sz w:val="28"/>
          <w:szCs w:val="28"/>
        </w:rPr>
      </w:pPr>
    </w:p>
    <w:p w:rsidR="006434BD" w:rsidRPr="00C752EB" w:rsidRDefault="006434BD" w:rsidP="006434BD">
      <w:pPr>
        <w:rPr>
          <w:rFonts w:ascii="Verdana" w:hAnsi="Verdana"/>
          <w:b/>
          <w:sz w:val="32"/>
          <w:szCs w:val="32"/>
        </w:rPr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1729"/>
        <w:gridCol w:w="2203"/>
        <w:gridCol w:w="2707"/>
        <w:gridCol w:w="2048"/>
        <w:gridCol w:w="1925"/>
        <w:gridCol w:w="2029"/>
      </w:tblGrid>
      <w:tr w:rsidR="006434BD" w:rsidRPr="00895DAA" w:rsidTr="00D563F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COMPETENZE   ASSE STORICO-SOCIALE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UNITA' APPRENDIM.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COMPETENZA UDA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ABILITA'/CAPACITA'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CONOSCENZE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DISCIPLINE COINVOLTE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TEMPI</w:t>
            </w:r>
          </w:p>
        </w:tc>
      </w:tr>
      <w:tr w:rsidR="006434BD" w:rsidRPr="00895DAA" w:rsidTr="00D563FA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i/>
                <w:sz w:val="16"/>
                <w:szCs w:val="16"/>
              </w:rPr>
              <w:t>Orientarsi nel tessuto produttivo del proprio territorio</w:t>
            </w:r>
            <w:r w:rsidRPr="00895DA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L’attività delle famiglie e delle imprese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6434BD">
            <w:pPr>
              <w:pStyle w:val="Paragrafoelenco1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Raggiungere la consapevolezza del proprio ruolo di consumatore, che svolge un lavoro e risparmia per soddisfare i propri bisogni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6434BD">
            <w:pPr>
              <w:pStyle w:val="Paragrafoelenco1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Individuare le diverse attività svolte dalla famiglia soggetto economico; distinguere tra lavoro subordinato e autonomo; distinguere un investimento da un semplice accantonamento di denaro.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Individuare i fattori di produzione e distinguere le diverse funzioni aziendali.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Riconoscere una impresa no profit distinguendola da una profit.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Famiglia come soggetto economico; tipologia di lavoro e di retribuzione; tipologia di reddito; consumo e propensione al consumo; risparmio e propensione al risparmio.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L’imprenditore e i settori della attività economica; costi, ricavi e profitto; fattori di produzione e produzione.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Terzo settore; sussidiarietà; </w:t>
            </w: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onlus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STORIA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METODOLOGIE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SETTEMBRE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OTTOBRE</w:t>
            </w:r>
          </w:p>
        </w:tc>
      </w:tr>
      <w:tr w:rsidR="006434BD" w:rsidRPr="00895DAA" w:rsidTr="00D563FA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IL MERCATO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6434BD">
            <w:pPr>
              <w:pStyle w:val="Paragrafoelenco1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Riconoscere le caratteristiche principali del mercato e le opportunità lavorative offerte dal territorio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Riconoscere i principali settori in cui sono organizzate le attività economiche del proprio territorio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6434BD">
            <w:pPr>
              <w:pStyle w:val="Paragrafoelenco1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Individuare le relazioni che si instaurano  tre i protagonisti del mercato;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Riconoscere l'andamento della curva dell'offerta e della domanda anche in relazioni alle variabili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Riconoscere le diverse forme di mercato  e le caratteristiche peculiari di ciascuno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Il mercato dei beni: forme di mercato e fattori che lo connotano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Mercato del lavoro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 Nuovi modelli culturali e organizzativi dell’accesso al lavoro ed alle professioni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Mercato della moneta e andamenti che lo caratterizzano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STORIA</w:t>
            </w:r>
            <w:r w:rsidRPr="00895DAA">
              <w:rPr>
                <w:rFonts w:ascii="Verdana" w:hAnsi="Verdana"/>
                <w:sz w:val="16"/>
                <w:szCs w:val="16"/>
              </w:rPr>
              <w:t>: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NOVEMBRE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i/>
                <w:sz w:val="16"/>
                <w:szCs w:val="16"/>
              </w:rPr>
              <w:t>(prima metà)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DICEMBRE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6434BD" w:rsidRPr="00895DAA" w:rsidTr="00D563FA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i/>
                <w:sz w:val="16"/>
                <w:szCs w:val="16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lastRenderedPageBreak/>
              <w:t>3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I DIRITTI E LE LIBERTA’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6434BD">
            <w:pPr>
              <w:pStyle w:val="Paragrafoelenco1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Riconoscere l'</w:t>
            </w: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importanzadella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libertà personale  e individuare gli strumenti  che la Costituzione offre per garantirne il rispetto  da parte di tutti.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Principali problematiche relative all’integrazione dei </w:t>
            </w:r>
            <w:r w:rsidRPr="00895DAA">
              <w:rPr>
                <w:rFonts w:ascii="Verdana" w:hAnsi="Verdana"/>
                <w:sz w:val="16"/>
                <w:szCs w:val="16"/>
              </w:rPr>
              <w:lastRenderedPageBreak/>
              <w:t>diritti umani ed alla promozione delle pari opportunità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6434BD">
            <w:pPr>
              <w:pStyle w:val="Paragrafoelenco1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lastRenderedPageBreak/>
              <w:t>Identificare le forme di libertà personale;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Individuare ed interpretare  la normativa sulla privacy;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Applicare </w:t>
            </w: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lea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 normativa a situazioni date;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individuare le relazioni tra soggetti;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Riconoscere che l'esercizio dei diritti presuppone responsabilità e doveri reciproci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lastRenderedPageBreak/>
              <w:t>Libertà personale, di domicilio, di comunicazione, privacy,di manifestazione del pensiero, di stampa, di riunione ed associazione , di culto.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Integrazione e pari opportunità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STORIA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SCIENZE UMANE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i/>
                <w:sz w:val="16"/>
                <w:szCs w:val="16"/>
              </w:rPr>
              <w:t>(seconda metà)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DICEMBRE</w:t>
            </w:r>
          </w:p>
        </w:tc>
      </w:tr>
      <w:tr w:rsidR="006434BD" w:rsidRPr="00895DAA" w:rsidTr="00D563FA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L’ORGANIZZA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ZIONE DELLO STATO ITALIANO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6434BD">
            <w:pPr>
              <w:pStyle w:val="Paragrafoelenco1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Riconoscersi ed orientarsi nelle norme costituzionali che configurano ed organizzano gli organi preposti alla funzione legislativa, esecutiva  e giurisdizionale 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Percepire il ruolo fondamentale degli organi di garanzia e salvaguardia della Costituzione e della democrazia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6434BD">
            <w:pPr>
              <w:pStyle w:val="Paragrafoelenco1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Conoscere le funzioni di base dello Stato, delle regioni e degli enti locali ed essere in grado di rivolgersi, per le necessità ai principali servizi da essi erogati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Individuare varietà e articolazione delle funzioni pubbliche locali in relazione agli obiettivi da conseguire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Democrazia  e diritto di voto;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Organi dello Stato e loro funzioni principali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Organi di garanzia: CSM,e Corte costituzionale( cenni)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 Organi e funzioni della Regione,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Provincia e in particolare del Comune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STORIA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METODOLOGIE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 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GENNAIO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FEBBRAIO</w:t>
            </w:r>
          </w:p>
        </w:tc>
      </w:tr>
      <w:tr w:rsidR="006434BD" w:rsidRPr="00895DAA" w:rsidTr="00D563FA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LO STATO NELL'EUROPA E NEL MONDO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6434BD">
            <w:pPr>
              <w:pStyle w:val="Paragrafoelenco1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Riconoscere le interdipendenze che collegano tra loro i diversi stati nel mondo al fine di risolvere problemi di carattere politico ed economico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6434BD">
            <w:pPr>
              <w:pStyle w:val="Paragrafoelenco1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identificare il ruolo delle istituzioni europee e dei principali organismi di cooperazione internazionale e riconoscere le opportunità offerte alla persona, alla scuola ed agli ambiti territoriali di appartenenza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Individuare le funzioni dell'integrazione europea ed i vantaggi derivanti dalla cittadinanza europea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Ruolo delle organizzazioni internazionali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Principali tappe di sviluppo dell’Unione Europea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Unione europea, organi e cittadinanza europea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bCs/>
                <w:sz w:val="16"/>
                <w:szCs w:val="16"/>
              </w:rPr>
              <w:t> </w:t>
            </w:r>
            <w:r w:rsidRPr="00895DA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STORIA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MARZO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APRILE</w:t>
            </w:r>
          </w:p>
        </w:tc>
      </w:tr>
      <w:tr w:rsidR="006434BD" w:rsidRPr="00895DAA" w:rsidTr="00D563FA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  <w:p w:rsidR="006434BD" w:rsidRPr="00895DAA" w:rsidRDefault="006434BD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LA TUTELA DEL LAVORO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>Leggere,riconoscere ed  interpretare la normativa  e gli istituti previsti dall'ordinamento giuridico per orientarsi nel mondo del lavoro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pStyle w:val="Paragrafoelenco1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6434BD" w:rsidRPr="00895DAA" w:rsidRDefault="006434BD" w:rsidP="00D563FA">
            <w:pPr>
              <w:pStyle w:val="Paragrafoelenco1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Collocare il rapporto di lavoro in un sistema di regole poste a garanzia dei lavoratori 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Cogliere le differenze tra le diverse tipologie  di rapporti di lavoro 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Conoscere le peculiarità dei diversi strumenti di sicurezza sociale previsti dall'ordinamento </w:t>
            </w:r>
          </w:p>
          <w:p w:rsidR="006434BD" w:rsidRPr="00895DAA" w:rsidRDefault="006434BD" w:rsidP="006434BD">
            <w:pPr>
              <w:pStyle w:val="Paragrafoelenco1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Uniformarsi ai nuovi modelli organizzativi dell'accesso al lavoro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Principali fonti del rapporto di lavoro;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Diritti e doveri dei datori e dei </w:t>
            </w: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lavoratoi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;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Norme sulla sicurezza del lavoro;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Dimissioni e licenziamenti;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Il sistema della sicurezza sociale;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Nuovi modelli culturali e organizzativi dell’accesso al lavoro ed alle professioni.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/>
                <w:sz w:val="16"/>
                <w:szCs w:val="16"/>
              </w:rPr>
              <w:t xml:space="preserve">Regole per la </w:t>
            </w:r>
            <w:r w:rsidRPr="00895DAA">
              <w:rPr>
                <w:rFonts w:ascii="Verdana" w:hAnsi="Verdana"/>
                <w:sz w:val="16"/>
                <w:szCs w:val="16"/>
              </w:rPr>
              <w:lastRenderedPageBreak/>
              <w:t xml:space="preserve">costruzione del CV europeo e della lettera di accompagnamento. Tipologie di colloquio di lavoro (individuale, di gruppo, </w:t>
            </w:r>
            <w:proofErr w:type="spellStart"/>
            <w:r w:rsidRPr="00895DAA">
              <w:rPr>
                <w:rFonts w:ascii="Verdana" w:hAnsi="Verdana"/>
                <w:sz w:val="16"/>
                <w:szCs w:val="16"/>
              </w:rPr>
              <w:t>online…</w:t>
            </w:r>
            <w:proofErr w:type="spellEnd"/>
            <w:r w:rsidRPr="00895DAA">
              <w:rPr>
                <w:rFonts w:ascii="Verdana" w:hAnsi="Verdana"/>
                <w:sz w:val="16"/>
                <w:szCs w:val="16"/>
              </w:rPr>
              <w:t xml:space="preserve">)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bCs/>
                <w:sz w:val="16"/>
                <w:szCs w:val="16"/>
              </w:rPr>
              <w:t xml:space="preserve">ITALIANO </w:t>
            </w:r>
          </w:p>
          <w:p w:rsidR="006434BD" w:rsidRPr="00895DAA" w:rsidRDefault="006434BD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MAGGIO</w:t>
            </w:r>
          </w:p>
          <w:p w:rsidR="006434BD" w:rsidRPr="00895DAA" w:rsidRDefault="006434BD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GIUGNO</w:t>
            </w:r>
          </w:p>
        </w:tc>
      </w:tr>
    </w:tbl>
    <w:p w:rsidR="006434BD" w:rsidRPr="00895DAA" w:rsidRDefault="006434BD" w:rsidP="006434BD">
      <w:pPr>
        <w:rPr>
          <w:rFonts w:ascii="Verdana" w:hAnsi="Verdana"/>
          <w:b/>
          <w:sz w:val="16"/>
          <w:szCs w:val="16"/>
        </w:rPr>
      </w:pPr>
    </w:p>
    <w:p w:rsidR="006434BD" w:rsidRPr="00895DAA" w:rsidRDefault="006434BD" w:rsidP="006434BD">
      <w:pPr>
        <w:rPr>
          <w:rFonts w:ascii="Verdana" w:hAnsi="Verdana"/>
          <w:b/>
          <w:sz w:val="16"/>
          <w:szCs w:val="16"/>
        </w:rPr>
      </w:pPr>
    </w:p>
    <w:p w:rsidR="006434BD" w:rsidRPr="00895DAA" w:rsidRDefault="006434BD" w:rsidP="006434BD">
      <w:pPr>
        <w:rPr>
          <w:rFonts w:ascii="Verdana" w:hAnsi="Verdana"/>
          <w:sz w:val="16"/>
          <w:szCs w:val="16"/>
        </w:rPr>
      </w:pPr>
      <w:r w:rsidRPr="00895DAA">
        <w:rPr>
          <w:rFonts w:ascii="Verdana" w:hAnsi="Verdana"/>
          <w:b/>
          <w:sz w:val="16"/>
          <w:szCs w:val="16"/>
        </w:rPr>
        <w:t xml:space="preserve">METODOLOGIA E STRUMENTI:  </w:t>
      </w:r>
      <w:r w:rsidRPr="00895DAA">
        <w:rPr>
          <w:rFonts w:ascii="Verdana" w:hAnsi="Verdana"/>
          <w:sz w:val="16"/>
          <w:szCs w:val="16"/>
        </w:rPr>
        <w:t>Lezione frontale partecipata; Analisi dei testi ; Analisi di casi facili; Esercizi</w:t>
      </w:r>
    </w:p>
    <w:p w:rsidR="006434BD" w:rsidRPr="00895DAA" w:rsidRDefault="006434BD" w:rsidP="006434BD">
      <w:pPr>
        <w:rPr>
          <w:rFonts w:ascii="Verdana" w:hAnsi="Verdana"/>
          <w:sz w:val="16"/>
          <w:szCs w:val="16"/>
        </w:rPr>
      </w:pPr>
      <w:r w:rsidRPr="00895DAA">
        <w:rPr>
          <w:rFonts w:ascii="Verdana" w:hAnsi="Verdana"/>
          <w:b/>
          <w:sz w:val="16"/>
          <w:szCs w:val="16"/>
        </w:rPr>
        <w:t>STRUMENTI</w:t>
      </w:r>
      <w:r w:rsidRPr="00895DAA">
        <w:rPr>
          <w:rFonts w:ascii="Verdana" w:hAnsi="Verdana"/>
          <w:sz w:val="16"/>
          <w:szCs w:val="16"/>
        </w:rPr>
        <w:t>: Libro di testo misto; Costituzione e Codice civile; quotidiani, ricerche sul web.</w:t>
      </w:r>
    </w:p>
    <w:p w:rsidR="006434BD" w:rsidRPr="00895DAA" w:rsidRDefault="006434BD" w:rsidP="006434BD">
      <w:pPr>
        <w:rPr>
          <w:rFonts w:ascii="Verdana" w:hAnsi="Verdana"/>
          <w:sz w:val="16"/>
          <w:szCs w:val="16"/>
        </w:rPr>
      </w:pPr>
      <w:r w:rsidRPr="00895DAA">
        <w:rPr>
          <w:rFonts w:ascii="Verdana" w:hAnsi="Verdana"/>
          <w:b/>
          <w:sz w:val="16"/>
          <w:szCs w:val="16"/>
        </w:rPr>
        <w:t>SPAZI</w:t>
      </w:r>
      <w:r w:rsidRPr="00895DAA">
        <w:rPr>
          <w:rFonts w:ascii="Verdana" w:hAnsi="Verdana"/>
          <w:sz w:val="16"/>
          <w:szCs w:val="16"/>
        </w:rPr>
        <w:t>: aula, laboratorio informatica.</w:t>
      </w:r>
    </w:p>
    <w:p w:rsidR="006434BD" w:rsidRPr="00895DAA" w:rsidRDefault="006434BD" w:rsidP="006434BD">
      <w:pPr>
        <w:rPr>
          <w:rFonts w:ascii="Verdana" w:hAnsi="Verdana"/>
          <w:sz w:val="16"/>
          <w:szCs w:val="16"/>
        </w:rPr>
      </w:pPr>
      <w:r w:rsidRPr="00895DAA">
        <w:rPr>
          <w:rFonts w:ascii="Verdana" w:hAnsi="Verdana"/>
          <w:b/>
          <w:sz w:val="16"/>
          <w:szCs w:val="16"/>
        </w:rPr>
        <w:t>VERIFICHE FORMATIVE E SOMMATIVE</w:t>
      </w:r>
      <w:r w:rsidRPr="00895DAA">
        <w:rPr>
          <w:rFonts w:ascii="Verdana" w:hAnsi="Verdana"/>
          <w:sz w:val="16"/>
          <w:szCs w:val="16"/>
        </w:rPr>
        <w:t xml:space="preserve">: prove strutturate e </w:t>
      </w:r>
      <w:proofErr w:type="spellStart"/>
      <w:r w:rsidRPr="00895DAA">
        <w:rPr>
          <w:rFonts w:ascii="Verdana" w:hAnsi="Verdana"/>
          <w:sz w:val="16"/>
          <w:szCs w:val="16"/>
        </w:rPr>
        <w:t>semistrutturate</w:t>
      </w:r>
      <w:proofErr w:type="spellEnd"/>
      <w:r w:rsidRPr="00895DAA">
        <w:rPr>
          <w:rFonts w:ascii="Verdana" w:hAnsi="Verdana"/>
          <w:sz w:val="16"/>
          <w:szCs w:val="16"/>
        </w:rPr>
        <w:t>, questionari.</w:t>
      </w:r>
    </w:p>
    <w:p w:rsidR="006434BD" w:rsidRPr="00895DAA" w:rsidRDefault="006434BD" w:rsidP="006434BD">
      <w:pPr>
        <w:rPr>
          <w:rFonts w:ascii="Verdana" w:hAnsi="Verdana"/>
          <w:sz w:val="16"/>
          <w:szCs w:val="16"/>
        </w:rPr>
      </w:pPr>
    </w:p>
    <w:p w:rsidR="004C124F" w:rsidRDefault="004C124F"/>
    <w:sectPr w:rsidR="004C124F" w:rsidSect="006434B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1B"/>
    <w:multiLevelType w:val="hybridMultilevel"/>
    <w:tmpl w:val="3FA05C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56D2C"/>
    <w:multiLevelType w:val="hybridMultilevel"/>
    <w:tmpl w:val="C46AC1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C5860"/>
    <w:multiLevelType w:val="hybridMultilevel"/>
    <w:tmpl w:val="83B05A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2D460F"/>
    <w:multiLevelType w:val="hybridMultilevel"/>
    <w:tmpl w:val="F7062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E2A08"/>
    <w:multiLevelType w:val="hybridMultilevel"/>
    <w:tmpl w:val="5022B5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4F267A"/>
    <w:multiLevelType w:val="hybridMultilevel"/>
    <w:tmpl w:val="87008B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A529C0"/>
    <w:multiLevelType w:val="hybridMultilevel"/>
    <w:tmpl w:val="C24093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BE678B"/>
    <w:multiLevelType w:val="hybridMultilevel"/>
    <w:tmpl w:val="267855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111095"/>
    <w:multiLevelType w:val="hybridMultilevel"/>
    <w:tmpl w:val="9A4E31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4202C"/>
    <w:multiLevelType w:val="hybridMultilevel"/>
    <w:tmpl w:val="01C2D3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471BBA"/>
    <w:multiLevelType w:val="hybridMultilevel"/>
    <w:tmpl w:val="B5C4AF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34BD"/>
    <w:rsid w:val="00274409"/>
    <w:rsid w:val="004C124F"/>
    <w:rsid w:val="006434BD"/>
    <w:rsid w:val="0075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6434BD"/>
  </w:style>
  <w:style w:type="paragraph" w:styleId="Corpodeltesto">
    <w:name w:val="Body Text"/>
    <w:basedOn w:val="Normale"/>
    <w:link w:val="CorpodeltestoCarattere"/>
    <w:rsid w:val="006434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434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434B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434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1839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2015-09-23T21:09:00Z</dcterms:created>
  <dcterms:modified xsi:type="dcterms:W3CDTF">2016-09-25T14:22:00Z</dcterms:modified>
</cp:coreProperties>
</file>