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60" w:rsidRDefault="00CC4019" w:rsidP="00CC4019">
      <w:pPr>
        <w:rPr>
          <w:rFonts w:ascii="Verdana" w:hAnsi="Verdana" w:cs="Arial"/>
          <w:b/>
          <w:sz w:val="22"/>
          <w:szCs w:val="22"/>
        </w:rPr>
      </w:pPr>
      <w:r w:rsidRPr="00345016">
        <w:rPr>
          <w:rFonts w:ascii="Verdana" w:hAnsi="Verdana" w:cs="Arial"/>
          <w:b/>
          <w:sz w:val="28"/>
          <w:szCs w:val="28"/>
        </w:rPr>
        <w:t>Griglia di valutazione</w:t>
      </w:r>
      <w:r w:rsidRPr="00345016">
        <w:rPr>
          <w:rFonts w:ascii="Verdana" w:hAnsi="Verdana" w:cs="Arial"/>
          <w:b/>
          <w:sz w:val="22"/>
          <w:szCs w:val="22"/>
        </w:rPr>
        <w:t xml:space="preserve">         </w:t>
      </w:r>
      <w:r w:rsidRPr="00345016">
        <w:rPr>
          <w:rFonts w:ascii="Verdana" w:hAnsi="Verdana" w:cs="Arial"/>
          <w:b/>
          <w:sz w:val="28"/>
          <w:szCs w:val="28"/>
        </w:rPr>
        <w:t xml:space="preserve">Asse </w:t>
      </w:r>
      <w:r w:rsidR="000B2A6E">
        <w:rPr>
          <w:rFonts w:ascii="Verdana" w:hAnsi="Verdana" w:cs="Arial"/>
          <w:b/>
          <w:sz w:val="28"/>
          <w:szCs w:val="28"/>
        </w:rPr>
        <w:t>Scientifico Tecnologico</w:t>
      </w:r>
      <w:r w:rsidRPr="00345016">
        <w:rPr>
          <w:rFonts w:ascii="Verdana" w:hAnsi="Verdana" w:cs="Arial"/>
          <w:b/>
          <w:sz w:val="22"/>
          <w:szCs w:val="22"/>
        </w:rPr>
        <w:t xml:space="preserve"> </w:t>
      </w:r>
    </w:p>
    <w:p w:rsidR="00CC4019" w:rsidRPr="00457D60" w:rsidRDefault="00457D60" w:rsidP="00457D6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</w:t>
      </w:r>
      <w:r w:rsidRPr="00457D60">
        <w:rPr>
          <w:rFonts w:ascii="Verdana" w:hAnsi="Verdana" w:cs="Arial"/>
          <w:b/>
          <w:sz w:val="22"/>
          <w:szCs w:val="22"/>
        </w:rPr>
        <w:t>Servizi Socio Sanitari</w:t>
      </w:r>
    </w:p>
    <w:p w:rsidR="00CC4019" w:rsidRPr="00345016" w:rsidRDefault="00CC4019" w:rsidP="00CC4019">
      <w:pPr>
        <w:rPr>
          <w:rFonts w:ascii="Verdana" w:hAnsi="Verdana" w:cs="Arial"/>
          <w:b/>
          <w:sz w:val="22"/>
          <w:szCs w:val="22"/>
        </w:rPr>
      </w:pPr>
      <w:r w:rsidRPr="00345016">
        <w:rPr>
          <w:rFonts w:ascii="Verdana" w:hAnsi="Verdana" w:cs="Arial"/>
          <w:b/>
          <w:sz w:val="22"/>
          <w:szCs w:val="22"/>
        </w:rPr>
        <w:t>Quinto anno</w:t>
      </w:r>
    </w:p>
    <w:p w:rsidR="00CC4019" w:rsidRPr="00345016" w:rsidRDefault="00CC4019" w:rsidP="00CC4019">
      <w:pPr>
        <w:rPr>
          <w:rFonts w:ascii="Verdana" w:hAnsi="Verdana" w:cs="Arial"/>
          <w:b/>
          <w:sz w:val="22"/>
          <w:szCs w:val="22"/>
        </w:rPr>
      </w:pPr>
    </w:p>
    <w:p w:rsidR="00CC4019" w:rsidRPr="00345016" w:rsidRDefault="00CC4019" w:rsidP="00CC4019">
      <w:pPr>
        <w:jc w:val="center"/>
        <w:rPr>
          <w:rFonts w:ascii="Verdana" w:hAnsi="Verdana" w:cs="Arial"/>
          <w:b/>
          <w:sz w:val="22"/>
          <w:szCs w:val="22"/>
        </w:rPr>
      </w:pPr>
      <w:r w:rsidRPr="00345016">
        <w:rPr>
          <w:rFonts w:ascii="Verdana" w:hAnsi="Verdana" w:cs="Arial"/>
          <w:b/>
          <w:sz w:val="22"/>
          <w:szCs w:val="22"/>
        </w:rPr>
        <w:t>Alunno______________________ Classe _____Sez.____</w:t>
      </w:r>
    </w:p>
    <w:p w:rsidR="00CC4019" w:rsidRPr="00345016" w:rsidRDefault="00CC4019" w:rsidP="00CC4019">
      <w:pPr>
        <w:jc w:val="center"/>
        <w:rPr>
          <w:rFonts w:ascii="Verdana" w:hAnsi="Verdana" w:cs="Arial"/>
          <w:b/>
          <w:sz w:val="22"/>
          <w:szCs w:val="22"/>
        </w:rPr>
      </w:pPr>
    </w:p>
    <w:p w:rsidR="00CC4019" w:rsidRPr="00345016" w:rsidRDefault="00CC4019" w:rsidP="00CC4019">
      <w:pPr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vertAnchor="page" w:horzAnchor="margin" w:tblpY="4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015"/>
        <w:gridCol w:w="1971"/>
      </w:tblGrid>
      <w:tr w:rsidR="00CC4019" w:rsidRPr="00345016" w:rsidTr="003A52A7">
        <w:trPr>
          <w:trHeight w:val="500"/>
        </w:trPr>
        <w:tc>
          <w:tcPr>
            <w:tcW w:w="2988" w:type="dxa"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jc w:val="center"/>
              <w:rPr>
                <w:rFonts w:ascii="Arial Narrow" w:hAnsi="Arial Narrow"/>
                <w:b/>
              </w:rPr>
            </w:pPr>
            <w:r w:rsidRPr="00345016">
              <w:rPr>
                <w:rFonts w:ascii="Arial Narrow" w:hAnsi="Arial Narrow"/>
                <w:b/>
                <w:sz w:val="22"/>
                <w:szCs w:val="22"/>
              </w:rPr>
              <w:t>LIVELLI</w:t>
            </w:r>
          </w:p>
        </w:tc>
      </w:tr>
      <w:tr w:rsidR="00CC4019" w:rsidRPr="00345016" w:rsidTr="003A52A7">
        <w:trPr>
          <w:trHeight w:val="500"/>
        </w:trPr>
        <w:tc>
          <w:tcPr>
            <w:tcW w:w="2988" w:type="dxa"/>
            <w:shd w:val="clear" w:color="auto" w:fill="99CCFF"/>
          </w:tcPr>
          <w:p w:rsidR="00CC4019" w:rsidRPr="00345016" w:rsidRDefault="00CC4019" w:rsidP="003A52A7">
            <w:pPr>
              <w:rPr>
                <w:rFonts w:ascii="Arial Narrow" w:hAnsi="Arial Narrow"/>
                <w:b/>
              </w:rPr>
            </w:pPr>
            <w:r w:rsidRPr="00345016">
              <w:rPr>
                <w:rFonts w:ascii="Arial Narrow" w:hAnsi="Arial Narrow"/>
                <w:b/>
                <w:sz w:val="22"/>
                <w:szCs w:val="22"/>
              </w:rPr>
              <w:t>ASSE SCIENTIFICO- TECNOLOGICO</w:t>
            </w:r>
          </w:p>
        </w:tc>
        <w:tc>
          <w:tcPr>
            <w:tcW w:w="2880" w:type="dxa"/>
            <w:shd w:val="clear" w:color="auto" w:fill="99CCFF"/>
          </w:tcPr>
          <w:p w:rsidR="00CC4019" w:rsidRPr="00345016" w:rsidRDefault="00CC4019" w:rsidP="003A52A7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5" w:type="dxa"/>
            <w:shd w:val="clear" w:color="auto" w:fill="99CCFF"/>
          </w:tcPr>
          <w:p w:rsidR="00CC4019" w:rsidRPr="00345016" w:rsidRDefault="00CC4019" w:rsidP="003A52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45016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CC4019" w:rsidRPr="00345016" w:rsidRDefault="00CC4019" w:rsidP="003A52A7">
            <w:pPr>
              <w:rPr>
                <w:rFonts w:ascii="Arial Narrow" w:hAnsi="Arial Narrow"/>
                <w:b/>
              </w:rPr>
            </w:pPr>
            <w:r w:rsidRPr="00345016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1971" w:type="dxa"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VALUTAZIONE GLOBALE DELL’ASSE</w:t>
            </w: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CC4019" w:rsidRPr="00345016" w:rsidTr="003A52A7">
        <w:trPr>
          <w:trHeight w:val="460"/>
        </w:trPr>
        <w:tc>
          <w:tcPr>
            <w:tcW w:w="2988" w:type="dxa"/>
            <w:vMerge w:val="restart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T 1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Redigere relazioni tecniche e documentare le attività individuali e di gruppo relative a situazioni professionali.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Utilizzare metodologie e strumenti operativi per collaborare a rilevare i bisogni socio-sanitari del territorio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e concorrere a predisporre e attuare progetti individuali, di gruppo e di comunità.</w:t>
            </w:r>
          </w:p>
        </w:tc>
        <w:tc>
          <w:tcPr>
            <w:tcW w:w="2880" w:type="dxa"/>
          </w:tcPr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Riconosce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i bisogni sociosanitari degli utenti</w:t>
            </w:r>
          </w:p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 w:val="restart"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CC4019" w:rsidRPr="00345016" w:rsidTr="003A52A7">
        <w:trPr>
          <w:trHeight w:val="1656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Riconosce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gli ambiti di intervento, i soggetti che erogano servizi e le loro competenze.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CC4019" w:rsidRPr="00345016" w:rsidTr="003A52A7">
        <w:trPr>
          <w:trHeight w:val="1205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Identifica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elementi e fasi della progettazione e gestione di un piano d’intervento.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Sceglie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gli interventi più appropriati ai bisogni individuati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CC4019" w:rsidRPr="00345016" w:rsidTr="003A52A7">
        <w:trPr>
          <w:trHeight w:val="1656"/>
        </w:trPr>
        <w:tc>
          <w:tcPr>
            <w:tcW w:w="2988" w:type="dxa"/>
          </w:tcPr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T 2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Contribuire a promuovere stili di vita rispettosi delle norme igieniche, della corretta alimentazione e della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sicurezza, a tutela del diritto alla salute e del benessere delle persone</w:t>
            </w:r>
          </w:p>
        </w:tc>
        <w:tc>
          <w:tcPr>
            <w:tcW w:w="2880" w:type="dxa"/>
          </w:tcPr>
          <w:p w:rsidR="00CC4019" w:rsidRPr="00345016" w:rsidRDefault="00CC4019" w:rsidP="003A52A7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CC4019" w:rsidRPr="00345016" w:rsidRDefault="003A52A7" w:rsidP="003A52A7">
            <w:pPr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Individua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le modalità più adatte per favorire un sano stile di vita.</w:t>
            </w:r>
          </w:p>
          <w:p w:rsidR="00CC4019" w:rsidRPr="00345016" w:rsidRDefault="00CC4019" w:rsidP="003A52A7">
            <w:pPr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 Narrow" w:hAnsi="Arial Narrow" w:cs="Verdana"/>
              </w:rPr>
            </w:pP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shd w:val="clear" w:color="auto" w:fill="99CCFF"/>
          </w:tcPr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CC4019" w:rsidRPr="00345016" w:rsidTr="003A52A7">
        <w:trPr>
          <w:trHeight w:val="1701"/>
        </w:trPr>
        <w:tc>
          <w:tcPr>
            <w:tcW w:w="2988" w:type="dxa"/>
            <w:vMerge w:val="restart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 w:rsidRPr="00345016">
              <w:rPr>
                <w:rFonts w:ascii="Arial" w:hAnsi="Arial" w:cs="Arial"/>
                <w:b/>
                <w:bCs/>
                <w:sz w:val="18"/>
                <w:szCs w:val="18"/>
              </w:rPr>
              <w:t>T 3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 xml:space="preserve">Realizzare azioni, in collaborazione con altre figure professionali, a sostegno e a tutela della persona con disabilità e della sua famiglia, per favorire l’integrazione e migliorare la qualità della vita.  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 xml:space="preserve">Collaborare nella gestione di progetti e attività dell’impresa sociale ed utilizzare strumenti idonei per promuovere reti territoriali formali ed informali. 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Facilitare la comunicazione tra persone e gruppi, anche di culture e contesti diversi, attraverso linguaggi 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sistemi di relazione adeguati.</w:t>
            </w:r>
          </w:p>
        </w:tc>
        <w:tc>
          <w:tcPr>
            <w:tcW w:w="2880" w:type="dxa"/>
          </w:tcPr>
          <w:p w:rsidR="00CC4019" w:rsidRPr="00345016" w:rsidRDefault="00CC4019" w:rsidP="003A52A7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Riconosce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la responsabilità professionale ed etica dei diversi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ruoli professionali.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/>
        </w:tc>
        <w:tc>
          <w:tcPr>
            <w:tcW w:w="1971" w:type="dxa"/>
            <w:vMerge w:val="restart"/>
            <w:shd w:val="clear" w:color="auto" w:fill="99CCFF"/>
          </w:tcPr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Non raggiunto</w:t>
            </w: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Base</w:t>
            </w:r>
          </w:p>
          <w:p w:rsidR="003A52A7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Intermedio</w:t>
            </w: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 Avanzato</w:t>
            </w:r>
          </w:p>
        </w:tc>
      </w:tr>
      <w:tr w:rsidR="00CC4019" w:rsidRPr="00345016" w:rsidTr="003A52A7">
        <w:trPr>
          <w:trHeight w:val="2208"/>
        </w:trPr>
        <w:tc>
          <w:tcPr>
            <w:tcW w:w="2988" w:type="dxa"/>
            <w:vMerge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Riconosce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caratteristiche, condizioni e principi metodologici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di fondo del lavoro sociale e sanitario.</w:t>
            </w: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CC4019" w:rsidRPr="00345016" w:rsidRDefault="00CC4019" w:rsidP="003A52A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CC4019" w:rsidRPr="00345016" w:rsidTr="003A52A7">
        <w:trPr>
          <w:trHeight w:val="1052"/>
        </w:trPr>
        <w:tc>
          <w:tcPr>
            <w:tcW w:w="2988" w:type="dxa"/>
            <w:vMerge w:val="restart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 w:rsidRPr="0034501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 4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Utilizzare strumenti informativi per la registrazione di quanto rilevato sul campo.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Raccogliere, archiviare e trasmettere dati relativi alle attività professionali svolte ai fini del monitoraggio 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016">
              <w:rPr>
                <w:rFonts w:ascii="Arial" w:hAnsi="Arial" w:cs="Arial"/>
                <w:b/>
                <w:sz w:val="18"/>
                <w:szCs w:val="18"/>
              </w:rPr>
              <w:t>della valutazione degli interventi e dei servizi</w:t>
            </w:r>
          </w:p>
        </w:tc>
        <w:tc>
          <w:tcPr>
            <w:tcW w:w="2880" w:type="dxa"/>
          </w:tcPr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3A52A7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Identifica</w:t>
            </w:r>
            <w:r w:rsidR="00CC4019" w:rsidRPr="00345016">
              <w:rPr>
                <w:rFonts w:ascii="Arial" w:hAnsi="Arial" w:cs="Arial"/>
                <w:sz w:val="18"/>
                <w:szCs w:val="18"/>
              </w:rPr>
              <w:t xml:space="preserve"> le metodologie per la rilevazione delle informazioni.</w:t>
            </w:r>
          </w:p>
          <w:p w:rsidR="00CC4019" w:rsidRPr="00345016" w:rsidRDefault="00CC4019" w:rsidP="003A52A7">
            <w:pPr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CC4019" w:rsidRPr="00345016" w:rsidTr="003A52A7">
        <w:trPr>
          <w:trHeight w:val="1365"/>
        </w:trPr>
        <w:tc>
          <w:tcPr>
            <w:tcW w:w="2988" w:type="dxa"/>
            <w:vMerge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C4019" w:rsidRPr="00345016" w:rsidRDefault="00CC4019" w:rsidP="003A52A7">
            <w:pPr>
              <w:rPr>
                <w:rFonts w:ascii="Arial" w:hAnsi="Arial" w:cs="Arial"/>
                <w:sz w:val="18"/>
                <w:szCs w:val="18"/>
              </w:rPr>
            </w:pPr>
          </w:p>
          <w:p w:rsidR="00CC4019" w:rsidRPr="00345016" w:rsidRDefault="00CC4019" w:rsidP="003A52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016">
              <w:rPr>
                <w:rFonts w:ascii="Arial" w:hAnsi="Arial" w:cs="Arial"/>
                <w:sz w:val="18"/>
                <w:szCs w:val="18"/>
              </w:rPr>
              <w:t>Identifica fattori che influiscono sugli errori nella rilevazione delle informazioni.</w:t>
            </w:r>
          </w:p>
        </w:tc>
        <w:tc>
          <w:tcPr>
            <w:tcW w:w="2015" w:type="dxa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Non raggiunto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Base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Intermedio</w:t>
            </w:r>
          </w:p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345016">
              <w:rPr>
                <w:rFonts w:ascii="TimesNewRoman,Bold" w:hAnsi="TimesNewRoman,Bold" w:cs="TimesNewRoman,Bold"/>
                <w:bCs/>
                <w:sz w:val="20"/>
                <w:szCs w:val="20"/>
              </w:rPr>
              <w:t> Avanzato</w:t>
            </w:r>
          </w:p>
        </w:tc>
        <w:tc>
          <w:tcPr>
            <w:tcW w:w="1971" w:type="dxa"/>
            <w:vMerge/>
            <w:shd w:val="clear" w:color="auto" w:fill="99CCFF"/>
          </w:tcPr>
          <w:p w:rsidR="00CC4019" w:rsidRPr="00345016" w:rsidRDefault="00CC4019" w:rsidP="003A52A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</w:tbl>
    <w:p w:rsidR="00CC4019" w:rsidRPr="00345016" w:rsidRDefault="00CC4019" w:rsidP="00CC4019">
      <w:pPr>
        <w:jc w:val="center"/>
        <w:rPr>
          <w:rFonts w:ascii="Verdana" w:hAnsi="Verdana" w:cs="Arial"/>
          <w:b/>
          <w:sz w:val="22"/>
          <w:szCs w:val="22"/>
        </w:rPr>
      </w:pPr>
      <w:r w:rsidRPr="00345016">
        <w:rPr>
          <w:rFonts w:ascii="Verdana" w:hAnsi="Verdana" w:cs="Arial"/>
          <w:b/>
          <w:sz w:val="22"/>
          <w:szCs w:val="22"/>
        </w:rPr>
        <w:t xml:space="preserve">                              </w:t>
      </w:r>
    </w:p>
    <w:p w:rsidR="00CC4019" w:rsidRPr="00345016" w:rsidRDefault="00CC4019" w:rsidP="00CC4019">
      <w:pPr>
        <w:jc w:val="center"/>
        <w:rPr>
          <w:rFonts w:ascii="Verdana" w:hAnsi="Verdana" w:cs="Arial"/>
          <w:b/>
          <w:sz w:val="22"/>
          <w:szCs w:val="22"/>
        </w:rPr>
      </w:pPr>
    </w:p>
    <w:p w:rsidR="00CC4019" w:rsidRPr="00345016" w:rsidRDefault="00CC4019" w:rsidP="00CC4019">
      <w:pPr>
        <w:jc w:val="center"/>
        <w:rPr>
          <w:rFonts w:ascii="Verdana" w:hAnsi="Verdana" w:cs="Arial"/>
          <w:b/>
          <w:sz w:val="22"/>
          <w:szCs w:val="22"/>
        </w:rPr>
      </w:pPr>
    </w:p>
    <w:p w:rsidR="007B378A" w:rsidRPr="007B378A" w:rsidRDefault="007B378A" w:rsidP="007B378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7B378A">
        <w:rPr>
          <w:rFonts w:ascii="Arial" w:hAnsi="Arial" w:cs="Arial"/>
          <w:b/>
          <w:bCs/>
          <w:sz w:val="18"/>
          <w:szCs w:val="18"/>
        </w:rPr>
        <w:t>LEGENDA</w:t>
      </w:r>
    </w:p>
    <w:p w:rsidR="007B378A" w:rsidRPr="007B378A" w:rsidRDefault="007B378A" w:rsidP="007B37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78A">
        <w:rPr>
          <w:rFonts w:ascii="Arial" w:hAnsi="Arial" w:cs="Arial"/>
          <w:b/>
          <w:bCs/>
          <w:sz w:val="18"/>
          <w:szCs w:val="18"/>
        </w:rPr>
        <w:t xml:space="preserve">Livello non raggiunto </w:t>
      </w:r>
      <w:r w:rsidRPr="007B378A">
        <w:rPr>
          <w:rFonts w:ascii="Arial" w:hAnsi="Arial" w:cs="Arial"/>
          <w:bCs/>
          <w:sz w:val="18"/>
          <w:szCs w:val="18"/>
        </w:rPr>
        <w:t xml:space="preserve">(voto 4-5); </w:t>
      </w:r>
      <w:proofErr w:type="spellStart"/>
      <w:r w:rsidRPr="007B378A">
        <w:rPr>
          <w:rFonts w:ascii="Arial" w:hAnsi="Arial" w:cs="Arial"/>
          <w:bCs/>
          <w:sz w:val="18"/>
          <w:szCs w:val="18"/>
        </w:rPr>
        <w:t>motivazione</w:t>
      </w:r>
      <w:r w:rsidRPr="007B378A">
        <w:rPr>
          <w:rFonts w:ascii="Arial" w:hAnsi="Arial" w:cs="Arial"/>
          <w:b/>
          <w:bCs/>
          <w:sz w:val="18"/>
          <w:szCs w:val="18"/>
        </w:rPr>
        <w:t>…</w:t>
      </w:r>
      <w:proofErr w:type="spellEnd"/>
      <w:r w:rsidRPr="007B378A">
        <w:rPr>
          <w:rFonts w:ascii="Arial" w:hAnsi="Arial" w:cs="Arial"/>
          <w:b/>
          <w:bCs/>
          <w:sz w:val="18"/>
          <w:szCs w:val="18"/>
        </w:rPr>
        <w:t xml:space="preserve"> </w:t>
      </w:r>
      <w:r w:rsidRPr="007B378A">
        <w:rPr>
          <w:rFonts w:ascii="Arial" w:hAnsi="Arial" w:cs="Arial"/>
          <w:sz w:val="18"/>
          <w:szCs w:val="18"/>
        </w:rPr>
        <w:t>nel caso in cui non sia stato raggiunto il livello base, è riportata l’espressione “livello base non raggiunto”, con l'indicazione della relativa motivazione.</w:t>
      </w:r>
    </w:p>
    <w:p w:rsidR="007B378A" w:rsidRPr="007B378A" w:rsidRDefault="007B378A" w:rsidP="007B37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78A">
        <w:rPr>
          <w:rFonts w:ascii="Arial" w:hAnsi="Arial" w:cs="Arial"/>
          <w:b/>
          <w:bCs/>
          <w:sz w:val="18"/>
          <w:szCs w:val="18"/>
        </w:rPr>
        <w:t xml:space="preserve">Livello base = </w:t>
      </w:r>
      <w:r w:rsidRPr="007B378A">
        <w:rPr>
          <w:rFonts w:ascii="Arial" w:hAnsi="Arial" w:cs="Arial"/>
          <w:bCs/>
          <w:sz w:val="18"/>
          <w:szCs w:val="18"/>
        </w:rPr>
        <w:t>( voto 6 )</w:t>
      </w:r>
      <w:r w:rsidRPr="007B378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7B378A">
        <w:rPr>
          <w:rFonts w:ascii="Arial" w:hAnsi="Arial" w:cs="Arial"/>
          <w:sz w:val="18"/>
          <w:szCs w:val="18"/>
        </w:rPr>
        <w:t>lo studente svolge compiti semplici in situazioni note, mostrando di possedere competenze e abilità essenziali e di saper applicare regole e procedure fondamentali.</w:t>
      </w:r>
    </w:p>
    <w:p w:rsidR="007B378A" w:rsidRPr="007B378A" w:rsidRDefault="007B378A" w:rsidP="007B37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78A">
        <w:rPr>
          <w:rFonts w:ascii="Arial" w:hAnsi="Arial" w:cs="Arial"/>
          <w:b/>
          <w:bCs/>
          <w:sz w:val="18"/>
          <w:szCs w:val="18"/>
        </w:rPr>
        <w:t xml:space="preserve">Livello intermedio = </w:t>
      </w:r>
      <w:r w:rsidRPr="007B378A">
        <w:rPr>
          <w:rFonts w:ascii="Arial" w:hAnsi="Arial" w:cs="Arial"/>
          <w:bCs/>
          <w:sz w:val="18"/>
          <w:szCs w:val="18"/>
        </w:rPr>
        <w:t>( voto 7-8)</w:t>
      </w:r>
      <w:r w:rsidRPr="007B378A">
        <w:rPr>
          <w:rFonts w:ascii="Arial" w:hAnsi="Arial" w:cs="Arial"/>
          <w:b/>
          <w:bCs/>
          <w:sz w:val="18"/>
          <w:szCs w:val="18"/>
        </w:rPr>
        <w:t xml:space="preserve"> : </w:t>
      </w:r>
      <w:r w:rsidRPr="007B378A">
        <w:rPr>
          <w:rFonts w:ascii="Arial" w:hAnsi="Arial" w:cs="Arial"/>
          <w:sz w:val="18"/>
          <w:szCs w:val="18"/>
        </w:rPr>
        <w:t>lo studente svolge compiti e risolve problemi complessi in situazioni note, compie scelte consapevoli, mostrando di saper utilizzare le competenze e le abilità acquisite.</w:t>
      </w:r>
    </w:p>
    <w:p w:rsidR="007B378A" w:rsidRPr="007B378A" w:rsidRDefault="007B378A" w:rsidP="007B378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B378A">
        <w:rPr>
          <w:rFonts w:ascii="Arial" w:hAnsi="Arial" w:cs="Arial"/>
          <w:b/>
          <w:bCs/>
          <w:sz w:val="18"/>
          <w:szCs w:val="18"/>
        </w:rPr>
        <w:t xml:space="preserve">Livello avanzato = </w:t>
      </w:r>
      <w:r w:rsidRPr="007B378A">
        <w:rPr>
          <w:rFonts w:ascii="Arial" w:hAnsi="Arial" w:cs="Arial"/>
          <w:bCs/>
          <w:sz w:val="18"/>
          <w:szCs w:val="18"/>
        </w:rPr>
        <w:t>( voto 9-10 )</w:t>
      </w:r>
      <w:r w:rsidRPr="007B378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7B378A">
        <w:rPr>
          <w:rFonts w:ascii="Arial" w:hAnsi="Arial" w:cs="Arial"/>
          <w:sz w:val="18"/>
          <w:szCs w:val="18"/>
        </w:rPr>
        <w:t>lo studente svolge compiti e problemi complessi in situazioni anche non note, mostrando padronanza nell’uso delle competenze e delle abilità. Sa proporre e sostenere le proprie opinioni e assumere autonomamente decisioni consapevoli.</w:t>
      </w:r>
    </w:p>
    <w:p w:rsidR="00CC4019" w:rsidRPr="007B378A" w:rsidRDefault="00CC4019">
      <w:pPr>
        <w:rPr>
          <w:sz w:val="18"/>
          <w:szCs w:val="18"/>
        </w:rPr>
      </w:pPr>
    </w:p>
    <w:p w:rsidR="007B378A" w:rsidRPr="007B378A" w:rsidRDefault="007B378A">
      <w:pPr>
        <w:rPr>
          <w:sz w:val="18"/>
          <w:szCs w:val="18"/>
        </w:rPr>
      </w:pPr>
    </w:p>
    <w:sectPr w:rsidR="007B378A" w:rsidRPr="007B378A" w:rsidSect="00294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4019"/>
    <w:rsid w:val="000B2A6E"/>
    <w:rsid w:val="00275108"/>
    <w:rsid w:val="00294245"/>
    <w:rsid w:val="00345016"/>
    <w:rsid w:val="003A52A7"/>
    <w:rsid w:val="00457D60"/>
    <w:rsid w:val="007B378A"/>
    <w:rsid w:val="009730D6"/>
    <w:rsid w:val="00CC4019"/>
    <w:rsid w:val="00CC5A79"/>
    <w:rsid w:val="00DE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C401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2015-10-07T03:56:00Z</dcterms:created>
  <dcterms:modified xsi:type="dcterms:W3CDTF">2015-10-26T21:12:00Z</dcterms:modified>
</cp:coreProperties>
</file>