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B9" w:rsidRPr="00C752EB" w:rsidRDefault="00F75FB9" w:rsidP="00F75FB9">
      <w:pPr>
        <w:pStyle w:val="Titolo1"/>
        <w:jc w:val="center"/>
        <w:rPr>
          <w:rFonts w:ascii="Verdana" w:hAnsi="Verdana" w:cs="Times New Roman"/>
        </w:rPr>
      </w:pPr>
      <w:bookmarkStart w:id="0" w:name="MUSICA"/>
      <w:r>
        <w:rPr>
          <w:rFonts w:ascii="Verdana" w:hAnsi="Verdana" w:cs="Times New Roman"/>
          <w:bCs w:val="0"/>
          <w:noProof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8343900</wp:posOffset>
            </wp:positionH>
            <wp:positionV relativeFrom="paragraph">
              <wp:posOffset>-228600</wp:posOffset>
            </wp:positionV>
            <wp:extent cx="446405" cy="593090"/>
            <wp:effectExtent l="19050" t="0" r="0" b="0"/>
            <wp:wrapNone/>
            <wp:docPr id="2" name="Immagine 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52EB">
        <w:rPr>
          <w:rFonts w:ascii="Verdana" w:hAnsi="Verdana" w:cs="Times New Roman"/>
        </w:rPr>
        <w:t>MUSICA</w:t>
      </w:r>
    </w:p>
    <w:bookmarkEnd w:id="0"/>
    <w:p w:rsidR="00F75FB9" w:rsidRPr="00C752EB" w:rsidRDefault="00F75FB9" w:rsidP="00F75FB9">
      <w:pPr>
        <w:ind w:left="992" w:hanging="283"/>
        <w:jc w:val="right"/>
        <w:rPr>
          <w:rFonts w:ascii="Verdana" w:hAnsi="Verdana"/>
          <w:sz w:val="20"/>
          <w:szCs w:val="20"/>
        </w:rPr>
      </w:pPr>
    </w:p>
    <w:p w:rsidR="00F75FB9" w:rsidRDefault="00F75FB9" w:rsidP="00F75FB9">
      <w:pPr>
        <w:rPr>
          <w:rFonts w:ascii="Verdana" w:hAnsi="Verdana"/>
          <w:b/>
          <w:bCs/>
          <w:sz w:val="28"/>
          <w:szCs w:val="28"/>
        </w:rPr>
      </w:pPr>
      <w:r w:rsidRPr="00C752EB">
        <w:rPr>
          <w:rFonts w:ascii="Verdana" w:hAnsi="Verdana"/>
          <w:b/>
          <w:bCs/>
          <w:sz w:val="28"/>
          <w:szCs w:val="28"/>
        </w:rPr>
        <w:t>S</w:t>
      </w:r>
      <w:r>
        <w:rPr>
          <w:rFonts w:ascii="Verdana" w:hAnsi="Verdana"/>
          <w:b/>
          <w:bCs/>
          <w:sz w:val="28"/>
          <w:szCs w:val="28"/>
        </w:rPr>
        <w:t>econdo</w:t>
      </w:r>
      <w:r w:rsidRPr="00C752EB">
        <w:rPr>
          <w:rFonts w:ascii="Verdana" w:hAnsi="Verdana"/>
          <w:b/>
          <w:bCs/>
          <w:sz w:val="28"/>
          <w:szCs w:val="28"/>
        </w:rPr>
        <w:t xml:space="preserve"> A</w:t>
      </w:r>
      <w:r>
        <w:rPr>
          <w:rFonts w:ascii="Verdana" w:hAnsi="Verdana"/>
          <w:b/>
          <w:bCs/>
          <w:sz w:val="28"/>
          <w:szCs w:val="28"/>
        </w:rPr>
        <w:t>nno</w:t>
      </w:r>
    </w:p>
    <w:p w:rsidR="00F75FB9" w:rsidRPr="00C752EB" w:rsidRDefault="00F75FB9" w:rsidP="00F75FB9">
      <w:pPr>
        <w:rPr>
          <w:rFonts w:ascii="Verdana" w:hAnsi="Verdana"/>
          <w:b/>
          <w:bCs/>
          <w:sz w:val="28"/>
          <w:szCs w:val="28"/>
        </w:rPr>
      </w:pPr>
    </w:p>
    <w:p w:rsidR="00F75FB9" w:rsidRPr="00596EAC" w:rsidRDefault="00F75FB9" w:rsidP="00F75FB9">
      <w:pPr>
        <w:tabs>
          <w:tab w:val="left" w:pos="2625"/>
        </w:tabs>
        <w:rPr>
          <w:rFonts w:ascii="Verdana" w:hAnsi="Verdana"/>
          <w:b/>
          <w:sz w:val="22"/>
          <w:szCs w:val="22"/>
        </w:rPr>
      </w:pPr>
      <w:r w:rsidRPr="00596EAC">
        <w:rPr>
          <w:rFonts w:ascii="Verdana" w:hAnsi="Verdana"/>
          <w:b/>
          <w:sz w:val="22"/>
          <w:szCs w:val="22"/>
        </w:rPr>
        <w:t>1 :Il ritmo</w:t>
      </w:r>
      <w:r w:rsidRPr="00596EAC">
        <w:rPr>
          <w:rFonts w:ascii="Verdana" w:hAnsi="Verdana"/>
          <w:b/>
          <w:sz w:val="22"/>
          <w:szCs w:val="22"/>
        </w:rPr>
        <w:tab/>
      </w:r>
    </w:p>
    <w:p w:rsidR="00F75FB9" w:rsidRPr="00E77ED2" w:rsidRDefault="00F75FB9" w:rsidP="00F75FB9">
      <w:pPr>
        <w:tabs>
          <w:tab w:val="left" w:pos="2625"/>
        </w:tabs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5"/>
        <w:gridCol w:w="2885"/>
        <w:gridCol w:w="2885"/>
        <w:gridCol w:w="2885"/>
        <w:gridCol w:w="2886"/>
      </w:tblGrid>
      <w:tr w:rsidR="00F75FB9" w:rsidRPr="00E77ED2" w:rsidTr="00D563FA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Competenze (Fioroni)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 xml:space="preserve">Competenze disciplina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Abilità/Capacità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Contenuti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Tempi</w:t>
            </w:r>
          </w:p>
        </w:tc>
      </w:tr>
      <w:tr w:rsidR="00F75FB9" w:rsidRPr="00E77ED2" w:rsidTr="00D563FA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Utilizzare gli strumenti fondamentali per una fruizione consapevole del patrimonio artistico e letterario.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Padroneggiare l’espressione ritmica.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Saper leggere ed eseguire ostinati e moduli ritmici da soli, in coppia e in gruppo ad una parte o a più parti.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Pulsazioni, accenti,ritmo binario, ternario, quaternario; tipologie e tecniche d’uso degli strumenti a percussione, indicazione di tempo, tempi semplici e composti; esercitazioni ritmiche individuali e di gruppo.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Tutto l’anno</w:t>
            </w:r>
          </w:p>
        </w:tc>
      </w:tr>
    </w:tbl>
    <w:p w:rsidR="00F75FB9" w:rsidRPr="00E77ED2" w:rsidRDefault="00F75FB9" w:rsidP="00F75FB9">
      <w:pPr>
        <w:rPr>
          <w:rFonts w:ascii="Verdana" w:hAnsi="Verdana"/>
          <w:sz w:val="18"/>
          <w:szCs w:val="18"/>
        </w:rPr>
      </w:pPr>
    </w:p>
    <w:p w:rsidR="00F75FB9" w:rsidRPr="00596EAC" w:rsidRDefault="00F75FB9" w:rsidP="00F75FB9">
      <w:pPr>
        <w:rPr>
          <w:rFonts w:ascii="Verdana" w:hAnsi="Verdana"/>
          <w:b/>
          <w:sz w:val="22"/>
          <w:szCs w:val="22"/>
        </w:rPr>
      </w:pPr>
      <w:r w:rsidRPr="00596EAC">
        <w:rPr>
          <w:rFonts w:ascii="Verdana" w:hAnsi="Verdana"/>
          <w:b/>
          <w:sz w:val="22"/>
          <w:szCs w:val="22"/>
        </w:rPr>
        <w:t>2 : La scrittura musicale</w:t>
      </w:r>
    </w:p>
    <w:p w:rsidR="00F75FB9" w:rsidRPr="00E77ED2" w:rsidRDefault="00F75FB9" w:rsidP="00F75FB9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5"/>
        <w:gridCol w:w="2885"/>
        <w:gridCol w:w="2885"/>
        <w:gridCol w:w="2885"/>
        <w:gridCol w:w="2886"/>
      </w:tblGrid>
      <w:tr w:rsidR="00F75FB9" w:rsidRPr="00E77ED2" w:rsidTr="00D563FA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Competenze (Fioroni)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 xml:space="preserve">Competenze disciplina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Abilità/Capacità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Contenuti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Tempi</w:t>
            </w:r>
          </w:p>
        </w:tc>
      </w:tr>
      <w:tr w:rsidR="00F75FB9" w:rsidRPr="00E77ED2" w:rsidTr="00D563FA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Utilizzare gli strumenti fondamentali per una fruizione consapevole del patrimonio artistico e letterario.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 xml:space="preserve">Utilizzare il codice musicale.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Saper leggere ed eseguire semplici partiture.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Le chiavi musicali, l’indicazione di tempo, il pentagramma e le note, le figure di durata, la scala musicale, le alterazioni, tempi semplici e composti.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Tutto l’anno.</w:t>
            </w:r>
          </w:p>
        </w:tc>
      </w:tr>
    </w:tbl>
    <w:p w:rsidR="00F75FB9" w:rsidRPr="00E77ED2" w:rsidRDefault="00F75FB9" w:rsidP="00F75FB9">
      <w:pPr>
        <w:rPr>
          <w:rFonts w:ascii="Verdana" w:hAnsi="Verdana"/>
          <w:sz w:val="18"/>
          <w:szCs w:val="18"/>
        </w:rPr>
      </w:pPr>
    </w:p>
    <w:p w:rsidR="00F75FB9" w:rsidRPr="00596EAC" w:rsidRDefault="00F75FB9" w:rsidP="00F75FB9">
      <w:pPr>
        <w:rPr>
          <w:rFonts w:ascii="Verdana" w:hAnsi="Verdana"/>
          <w:b/>
          <w:sz w:val="22"/>
          <w:szCs w:val="22"/>
        </w:rPr>
      </w:pPr>
      <w:r w:rsidRPr="00596EAC">
        <w:rPr>
          <w:rFonts w:ascii="Verdana" w:hAnsi="Verdana"/>
          <w:b/>
          <w:sz w:val="22"/>
          <w:szCs w:val="22"/>
        </w:rPr>
        <w:t>3 : La pratica strumentale</w:t>
      </w:r>
    </w:p>
    <w:p w:rsidR="00F75FB9" w:rsidRPr="00596EAC" w:rsidRDefault="00F75FB9" w:rsidP="00F75FB9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5"/>
        <w:gridCol w:w="2885"/>
        <w:gridCol w:w="2885"/>
        <w:gridCol w:w="2885"/>
        <w:gridCol w:w="2886"/>
      </w:tblGrid>
      <w:tr w:rsidR="00F75FB9" w:rsidRPr="00E77ED2" w:rsidTr="00D563FA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Competenze (Fioroni)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 xml:space="preserve">Competenze disciplina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Abilità/Capacità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Contenuti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Tempi</w:t>
            </w:r>
          </w:p>
        </w:tc>
      </w:tr>
      <w:tr w:rsidR="00F75FB9" w:rsidRPr="00E77ED2" w:rsidTr="00D563FA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Utilizzare gli strumenti fondamentali per una fruizione consapevole del patrimonio artistico e letterario.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Padroneggiare l’uso di strumenti musicali.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Saper utilizzare alcuni strumenti ritmici e melodici  per eseguire brani strumentali e per accompagnare brani vocali.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Attività ritmica con strumenti didattici a percussione e melodici per imitazione e per lettura; metodo e repertorio graduale, esercizi tecnici e preparatori per musica d’insieme.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Tutto l’anno.</w:t>
            </w:r>
          </w:p>
        </w:tc>
      </w:tr>
    </w:tbl>
    <w:p w:rsidR="00F75FB9" w:rsidRPr="00E77ED2" w:rsidRDefault="00F75FB9" w:rsidP="00F75FB9">
      <w:pPr>
        <w:rPr>
          <w:rFonts w:ascii="Verdana" w:hAnsi="Verdana"/>
          <w:sz w:val="18"/>
          <w:szCs w:val="18"/>
        </w:rPr>
      </w:pPr>
    </w:p>
    <w:p w:rsidR="00F75FB9" w:rsidRPr="00596EAC" w:rsidRDefault="00F75FB9" w:rsidP="00F75FB9">
      <w:pPr>
        <w:tabs>
          <w:tab w:val="left" w:pos="2955"/>
        </w:tabs>
        <w:rPr>
          <w:rFonts w:ascii="Verdana" w:hAnsi="Verdana"/>
          <w:b/>
          <w:sz w:val="18"/>
          <w:szCs w:val="18"/>
        </w:rPr>
      </w:pPr>
      <w:r w:rsidRPr="00596EAC">
        <w:rPr>
          <w:rFonts w:ascii="Verdana" w:hAnsi="Verdana"/>
          <w:b/>
          <w:sz w:val="22"/>
          <w:szCs w:val="22"/>
        </w:rPr>
        <w:t>4 : La pratica vocale</w:t>
      </w:r>
    </w:p>
    <w:p w:rsidR="00F75FB9" w:rsidRPr="00E77ED2" w:rsidRDefault="00F75FB9" w:rsidP="00F75FB9">
      <w:pPr>
        <w:tabs>
          <w:tab w:val="left" w:pos="2955"/>
        </w:tabs>
        <w:rPr>
          <w:rFonts w:ascii="Verdana" w:hAnsi="Verdana"/>
          <w:sz w:val="18"/>
          <w:szCs w:val="18"/>
        </w:rPr>
      </w:pPr>
      <w:r w:rsidRPr="00E77ED2">
        <w:rPr>
          <w:rFonts w:ascii="Verdana" w:hAnsi="Verdana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5"/>
        <w:gridCol w:w="2885"/>
        <w:gridCol w:w="2885"/>
        <w:gridCol w:w="2885"/>
        <w:gridCol w:w="2886"/>
      </w:tblGrid>
      <w:tr w:rsidR="00F75FB9" w:rsidRPr="00E77ED2" w:rsidTr="00D563FA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Competenze (Fioroni)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 xml:space="preserve">Competenze disciplina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Abilità/Capacità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Contenuti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Tempi</w:t>
            </w:r>
          </w:p>
        </w:tc>
      </w:tr>
      <w:tr w:rsidR="00F75FB9" w:rsidRPr="00E77ED2" w:rsidTr="00D563FA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Utilizzare gli strumenti fondamentali per una fruizione consapevole del patrimonio artistico e letterario.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Padroneggiare l’espressione vocale.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Saper respirare ed emettere i suoni in modo corretto; saper eseguire brani vocali.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 xml:space="preserve">Morfologia e fisiologia dell’apparato vocale; classificazione delle voci; pratica vocale; repertorio di canzoni per </w:t>
            </w:r>
            <w:r w:rsidRPr="00596EAC">
              <w:rPr>
                <w:rFonts w:ascii="Verdana" w:hAnsi="Verdana"/>
                <w:sz w:val="16"/>
                <w:szCs w:val="16"/>
              </w:rPr>
              <w:lastRenderedPageBreak/>
              <w:t>l’infanzia e per i giovani.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lastRenderedPageBreak/>
              <w:t>Tutto l’anno.</w:t>
            </w:r>
          </w:p>
        </w:tc>
      </w:tr>
    </w:tbl>
    <w:p w:rsidR="00F75FB9" w:rsidRPr="00E77ED2" w:rsidRDefault="00F75FB9" w:rsidP="00F75FB9">
      <w:pPr>
        <w:rPr>
          <w:rFonts w:ascii="Verdana" w:hAnsi="Verdana"/>
          <w:sz w:val="18"/>
          <w:szCs w:val="18"/>
        </w:rPr>
      </w:pPr>
    </w:p>
    <w:p w:rsidR="00F75FB9" w:rsidRPr="00596EAC" w:rsidRDefault="00F75FB9" w:rsidP="00F75FB9">
      <w:pPr>
        <w:rPr>
          <w:rFonts w:ascii="Verdana" w:hAnsi="Verdana"/>
          <w:b/>
          <w:sz w:val="22"/>
          <w:szCs w:val="22"/>
        </w:rPr>
      </w:pPr>
      <w:r w:rsidRPr="00596EAC">
        <w:rPr>
          <w:rFonts w:ascii="Verdana" w:hAnsi="Verdana"/>
          <w:b/>
          <w:sz w:val="22"/>
          <w:szCs w:val="22"/>
        </w:rPr>
        <w:t>5 : Musica e animazione</w:t>
      </w:r>
    </w:p>
    <w:p w:rsidR="00F75FB9" w:rsidRPr="00596EAC" w:rsidRDefault="00F75FB9" w:rsidP="00F75FB9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5"/>
        <w:gridCol w:w="2885"/>
        <w:gridCol w:w="2885"/>
        <w:gridCol w:w="2885"/>
        <w:gridCol w:w="2886"/>
      </w:tblGrid>
      <w:tr w:rsidR="00F75FB9" w:rsidRPr="00596EAC" w:rsidTr="00D563FA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Competenze (Fioroni)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 xml:space="preserve">Competenze disciplina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Abilità/Capacità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Contenuti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Tempi</w:t>
            </w:r>
          </w:p>
        </w:tc>
      </w:tr>
      <w:tr w:rsidR="00F75FB9" w:rsidRPr="00596EAC" w:rsidTr="00D563FA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Padroneggiare gli strumenti espressivi ed argomentativi indispensabili per gestire l’interazione comunicativa verbale in vari contesti.</w:t>
            </w:r>
          </w:p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Produrre testi di vario tipo in relazione ai differenti scopi comunicativi.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Utilizzare le conoscenze acquisite per creare momenti relazionali e di svago.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Affrontare molteplici situazioni comunicative scambiando informazioni e idee per esprimere anche il proprio punto di vista; comunicare i principali scopi comunicativi ed espressivi di un testo attraverso il linguaggio corporeo e sonoro; collaborare nella realizzazione di attività di animazione.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Raccolta e produzione di suoni e rumori; costruzione di strumenti ritmici; uso espressivo della voce nel parlato e nel canto; invenzione e rappresentazione di fiabe e filastrocche; utilizzo della musica nelle filastrocche e nelle fiabe; invenzione ed esecuzione di accompagnamenti ritmici ai canti.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B9" w:rsidRPr="00596EAC" w:rsidRDefault="00F75FB9" w:rsidP="00D563FA">
            <w:pPr>
              <w:rPr>
                <w:rFonts w:ascii="Verdana" w:hAnsi="Verdana"/>
                <w:sz w:val="16"/>
                <w:szCs w:val="16"/>
              </w:rPr>
            </w:pPr>
            <w:r w:rsidRPr="00596EAC">
              <w:rPr>
                <w:rFonts w:ascii="Verdana" w:hAnsi="Verdana"/>
                <w:sz w:val="16"/>
                <w:szCs w:val="16"/>
              </w:rPr>
              <w:t>Tutto l’anno.</w:t>
            </w:r>
          </w:p>
        </w:tc>
      </w:tr>
    </w:tbl>
    <w:p w:rsidR="00F75FB9" w:rsidRPr="00596EAC" w:rsidRDefault="00F75FB9" w:rsidP="00F75FB9">
      <w:pPr>
        <w:rPr>
          <w:rFonts w:ascii="Verdana" w:hAnsi="Verdana"/>
          <w:sz w:val="16"/>
          <w:szCs w:val="16"/>
        </w:rPr>
      </w:pPr>
    </w:p>
    <w:p w:rsidR="00F75FB9" w:rsidRPr="00596EAC" w:rsidRDefault="00F75FB9" w:rsidP="00F75FB9">
      <w:pPr>
        <w:rPr>
          <w:rFonts w:ascii="Verdana" w:hAnsi="Verdana"/>
          <w:sz w:val="16"/>
          <w:szCs w:val="16"/>
        </w:rPr>
      </w:pPr>
    </w:p>
    <w:p w:rsidR="004C124F" w:rsidRDefault="004C124F"/>
    <w:sectPr w:rsidR="004C124F" w:rsidSect="00F75FB9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75FB9"/>
    <w:rsid w:val="004C124F"/>
    <w:rsid w:val="007D3277"/>
    <w:rsid w:val="009113FD"/>
    <w:rsid w:val="00F7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75F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75FB9"/>
    <w:rPr>
      <w:rFonts w:ascii="Arial" w:eastAsia="Times New Roman" w:hAnsi="Arial" w:cs="Arial"/>
      <w:b/>
      <w:bCs/>
      <w:kern w:val="32"/>
      <w:sz w:val="32"/>
      <w:szCs w:val="3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#INDICE"/><Relationship Id="rId4" Type="http://schemas.openxmlformats.org/officeDocument/2006/relationships/hyperlink" Target="#INDICE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2015-09-23T20:56:00Z</dcterms:created>
  <dcterms:modified xsi:type="dcterms:W3CDTF">2016-09-25T14:27:00Z</dcterms:modified>
</cp:coreProperties>
</file>