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E" w:rsidRPr="005F656F" w:rsidRDefault="00244B8E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ASSE DEI LINGUAGGI</w:t>
      </w:r>
    </w:p>
    <w:p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Professionale SERVIZI CULTURA E SPETTACOLO</w:t>
      </w:r>
    </w:p>
    <w:p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:rsidR="00244B8E" w:rsidRPr="005F656F" w:rsidRDefault="00244B8E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TERZO ANNO</w:t>
      </w:r>
    </w:p>
    <w:p w:rsidR="00190F68" w:rsidRPr="005F656F" w:rsidRDefault="00190F68" w:rsidP="00190F68">
      <w:pPr>
        <w:pStyle w:val="Default"/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544"/>
        <w:gridCol w:w="3544"/>
        <w:gridCol w:w="1984"/>
        <w:gridCol w:w="1276"/>
        <w:gridCol w:w="992"/>
      </w:tblGrid>
      <w:tr w:rsidR="00505675" w:rsidRPr="005F656F" w:rsidTr="00FB1AB6">
        <w:tc>
          <w:tcPr>
            <w:tcW w:w="2518" w:type="dxa"/>
          </w:tcPr>
          <w:p w:rsidR="00505675" w:rsidRPr="005F656F" w:rsidRDefault="00505675" w:rsidP="003943D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992" w:type="dxa"/>
          </w:tcPr>
          <w:p w:rsidR="00505675" w:rsidRPr="005F656F" w:rsidRDefault="00505675" w:rsidP="00CA2F1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ANNUALITA’</w:t>
            </w:r>
          </w:p>
        </w:tc>
        <w:tc>
          <w:tcPr>
            <w:tcW w:w="3544" w:type="dxa"/>
          </w:tcPr>
          <w:p w:rsidR="00505675" w:rsidRPr="005F656F" w:rsidRDefault="00505675" w:rsidP="00CA2F1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544" w:type="dxa"/>
          </w:tcPr>
          <w:p w:rsidR="00505675" w:rsidRPr="005F656F" w:rsidRDefault="00505675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1984" w:type="dxa"/>
          </w:tcPr>
          <w:p w:rsidR="00505675" w:rsidRPr="005F656F" w:rsidRDefault="00505675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CONOSCENZE</w:t>
            </w:r>
          </w:p>
          <w:p w:rsidR="00505675" w:rsidRPr="005F656F" w:rsidRDefault="00505675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FONDAMENTALI</w:t>
            </w:r>
          </w:p>
        </w:tc>
        <w:tc>
          <w:tcPr>
            <w:tcW w:w="1276" w:type="dxa"/>
          </w:tcPr>
          <w:p w:rsidR="00505675" w:rsidRPr="005F656F" w:rsidRDefault="00505675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DISCIPLINE D'ASSE COINVOLTE</w:t>
            </w:r>
          </w:p>
        </w:tc>
        <w:tc>
          <w:tcPr>
            <w:tcW w:w="992" w:type="dxa"/>
          </w:tcPr>
          <w:p w:rsidR="00505675" w:rsidRPr="005F656F" w:rsidRDefault="00505675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ASSI CULTURALI CONCORRENTI</w:t>
            </w:r>
          </w:p>
        </w:tc>
      </w:tr>
      <w:tr w:rsidR="00505675" w:rsidRPr="00244B8E" w:rsidTr="00FB1AB6">
        <w:tc>
          <w:tcPr>
            <w:tcW w:w="2518" w:type="dxa"/>
          </w:tcPr>
          <w:p w:rsidR="00505675" w:rsidRPr="00581AF6" w:rsidRDefault="00505675" w:rsidP="00244B8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581AF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:rsidR="00505675" w:rsidRPr="00581AF6" w:rsidRDefault="00505675" w:rsidP="003943D2">
            <w:pPr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it-IT"/>
              </w:rPr>
            </w:pPr>
          </w:p>
          <w:p w:rsidR="00505675" w:rsidRPr="00581AF6" w:rsidRDefault="00505675" w:rsidP="00D51379">
            <w:pPr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934A54" w:rsidP="00934A5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3^ a</w:t>
            </w:r>
            <w:r w:rsidR="00505675" w:rsidRPr="00581AF6">
              <w:rPr>
                <w:rFonts w:ascii="Verdana" w:hAnsi="Verdana"/>
                <w:sz w:val="20"/>
                <w:szCs w:val="20"/>
              </w:rPr>
              <w:t>nno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505675" w:rsidRPr="00581AF6" w:rsidTr="00CA2F12">
              <w:trPr>
                <w:trHeight w:val="412"/>
              </w:trPr>
              <w:tc>
                <w:tcPr>
                  <w:tcW w:w="4689" w:type="dxa"/>
                </w:tcPr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Gestire l’interazione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 comunicativa, orale e scritta,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con particolare attenzione al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contesto professionale e al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controllo dei lessici specialistici.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Comprendere e interpretare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testi letterari e non letterari di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 varia tipologia e genere con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riferimenti ai periodi culturali.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Produrre diverse forme di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scrittura, anche di tipo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argomentativo, e realizzare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forme di riscrittura intertestuale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 (sintesi, parafrasi esplicativa e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interpretativa), con un uso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appropriato e pertinente del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 xml:space="preserve">lessico anche specialistico, </w:t>
                  </w:r>
                </w:p>
                <w:p w:rsidR="00505675" w:rsidRPr="00581AF6" w:rsidRDefault="00505675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r w:rsidRPr="00581AF6">
                    <w:rPr>
                      <w:rFonts w:ascii="Verdana" w:hAnsi="Verdana"/>
                      <w:sz w:val="20"/>
                      <w:szCs w:val="20"/>
                    </w:rPr>
                    <w:t>adeguato ai vari contesti.</w:t>
                  </w:r>
                </w:p>
                <w:p w:rsidR="00FB1AB6" w:rsidRPr="00581AF6" w:rsidRDefault="00FB1AB6" w:rsidP="00CA2F12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B1AB6" w:rsidRPr="00581AF6" w:rsidRDefault="00FB1AB6" w:rsidP="00CA2F12">
                  <w:pPr>
                    <w:pStyle w:val="Default"/>
                    <w:rPr>
                      <w:rFonts w:ascii="Verdana" w:hAnsi="Verdana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CA2F1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505675" w:rsidRPr="00581AF6" w:rsidRDefault="00505675" w:rsidP="005F656F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lastRenderedPageBreak/>
              <w:t xml:space="preserve">Individuare e utilizzare gli opportuni registri linguistici e gli strumenti di comunicazione e team </w:t>
            </w:r>
            <w:proofErr w:type="spellStart"/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>working</w:t>
            </w:r>
            <w:proofErr w:type="spellEnd"/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più appropriati per intervenire nei contesti organizzativi e professionali di riferimento</w:t>
            </w:r>
          </w:p>
          <w:p w:rsidR="00505675" w:rsidRPr="00581AF6" w:rsidRDefault="00505675" w:rsidP="005F656F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Utilizzare la comunicazione tra persone e gruppi anche di culture e contesti diversi attraverso linguaggi </w:t>
            </w:r>
            <w:r w:rsidR="00FB1AB6" w:rsidRPr="00581AF6">
              <w:rPr>
                <w:rFonts w:ascii="Verdana" w:hAnsi="Verdana"/>
                <w:sz w:val="20"/>
                <w:szCs w:val="20"/>
              </w:rPr>
              <w:t>e sistemi di relazione adeguati</w:t>
            </w:r>
          </w:p>
          <w:p w:rsidR="00505675" w:rsidRPr="00581AF6" w:rsidRDefault="00505675" w:rsidP="005F656F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Consultare i dizionari e altre fonti informative come risorse per l’approfondimento e la produzione linguistica</w:t>
            </w:r>
          </w:p>
          <w:p w:rsidR="00FB1AB6" w:rsidRPr="00581AF6" w:rsidRDefault="00FB1AB6" w:rsidP="005F656F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B1AB6" w:rsidRPr="00581AF6" w:rsidRDefault="00FB1AB6" w:rsidP="00FB1AB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>Leggere, comprendere ed</w:t>
            </w:r>
          </w:p>
          <w:p w:rsidR="00FB1AB6" w:rsidRPr="00581AF6" w:rsidRDefault="00FB1AB6" w:rsidP="00FB1AB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>interpretare testi scritti di</w:t>
            </w:r>
          </w:p>
          <w:p w:rsidR="00FB1AB6" w:rsidRPr="00581AF6" w:rsidRDefault="00FB1AB6" w:rsidP="00FB1AB6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>vario tipo attinenti anche alle aree di interesse dell’indirizzo di studi specifico</w:t>
            </w:r>
          </w:p>
          <w:p w:rsidR="00FB1AB6" w:rsidRPr="00581AF6" w:rsidRDefault="00FB1AB6" w:rsidP="005F656F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B1AB6" w:rsidRPr="00581AF6" w:rsidRDefault="00FB1AB6" w:rsidP="00FB1AB6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 xml:space="preserve">Raccogliere, selezionare e utilizzare informazioni utili nell’attività di studio e professionali </w:t>
            </w:r>
          </w:p>
          <w:p w:rsidR="00FB1AB6" w:rsidRPr="00581AF6" w:rsidRDefault="00FB1AB6" w:rsidP="00FB1AB6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Leggere e interpretare testi scritti complessi pertinenti ai vari ambiti disciplinari e alle aree professionali d’indirizzo</w:t>
            </w:r>
          </w:p>
          <w:p w:rsidR="00FB1AB6" w:rsidRPr="00581AF6" w:rsidRDefault="00FB1AB6" w:rsidP="00FB1AB6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Analizzare i processi di ciascun fenomeno culturale e linguistico attraverso il puntuale riferimento a documenti e testi</w:t>
            </w:r>
          </w:p>
          <w:p w:rsidR="00FB1AB6" w:rsidRPr="00581AF6" w:rsidRDefault="00FB1AB6" w:rsidP="00FB1AB6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Comprendere pienamente il lessico specifico in relazione ai diversi contesti culturali e professionali</w:t>
            </w:r>
          </w:p>
          <w:p w:rsidR="00FB1AB6" w:rsidRPr="00581AF6" w:rsidRDefault="00FB1AB6" w:rsidP="005F656F">
            <w:pPr>
              <w:pStyle w:val="NormaleWeb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505675" w:rsidRPr="00581AF6" w:rsidRDefault="00505675" w:rsidP="005F656F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lastRenderedPageBreak/>
              <w:t>Strumenti e codici della comunicazione e loro connessioni in contesti formali</w:t>
            </w:r>
            <w:r w:rsidR="00FB1AB6" w:rsidRPr="00581AF6">
              <w:rPr>
                <w:rFonts w:ascii="Verdana" w:hAnsi="Verdana"/>
                <w:sz w:val="20"/>
                <w:szCs w:val="20"/>
              </w:rPr>
              <w:t>, organizzativi e professionali</w:t>
            </w:r>
          </w:p>
          <w:p w:rsidR="00505675" w:rsidRPr="00581AF6" w:rsidRDefault="00505675" w:rsidP="005F656F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Criteri di accesso e consultazione strutturata delle fonti di informazione e di documentazione</w:t>
            </w:r>
          </w:p>
          <w:p w:rsidR="00FB1AB6" w:rsidRPr="00581AF6" w:rsidRDefault="00FB1AB6" w:rsidP="00FB1AB6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Caratteristiche, </w:t>
            </w:r>
            <w:r w:rsidRPr="00581AF6">
              <w:rPr>
                <w:rFonts w:ascii="Verdana" w:hAnsi="Verdana"/>
                <w:sz w:val="20"/>
                <w:szCs w:val="20"/>
              </w:rPr>
              <w:lastRenderedPageBreak/>
              <w:t>struttura di testi scritti e repertori di testi specialistici</w:t>
            </w: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Testi d’uso, dal linguaggio comune ai linguaggi specifici, in relazione ai contesti</w:t>
            </w: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Forme e funzioni della scrittura: strumenti, materiali, metodi e tecniche </w:t>
            </w: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Significative produzioni letterarie, artistiche, scientifiche e professionali anche di autori internazionali</w:t>
            </w: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Elementi di identità e di diversità tra la cultura italiana e le cultura di altri </w:t>
            </w:r>
            <w:r w:rsidRPr="00581AF6">
              <w:rPr>
                <w:rFonts w:ascii="Verdana" w:hAnsi="Verdana"/>
                <w:sz w:val="20"/>
                <w:szCs w:val="20"/>
              </w:rPr>
              <w:lastRenderedPageBreak/>
              <w:t>Paesi</w:t>
            </w:r>
          </w:p>
          <w:p w:rsidR="00505675" w:rsidRPr="00581AF6" w:rsidRDefault="00FB1AB6" w:rsidP="00FB1AB6">
            <w:pPr>
              <w:pStyle w:val="NormaleWeb"/>
              <w:spacing w:before="0" w:beforeAutospacing="0" w:after="0" w:afterAutospacing="0"/>
              <w:rPr>
                <w:rFonts w:ascii="Verdana" w:hAnsi="Verdana" w:cstheme="minorHAnsi"/>
                <w:color w:val="FF0000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Tradizioni culturali e fonti letterarie e artistiche del territorio</w:t>
            </w:r>
          </w:p>
        </w:tc>
        <w:tc>
          <w:tcPr>
            <w:tcW w:w="1276" w:type="dxa"/>
          </w:tcPr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lastRenderedPageBreak/>
              <w:t>LINGUA E LETTERATURA ITALIANA</w:t>
            </w:r>
          </w:p>
          <w:p w:rsidR="00505675" w:rsidRPr="00581AF6" w:rsidRDefault="00505675" w:rsidP="001F4234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3943D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TUTTI</w:t>
            </w:r>
          </w:p>
          <w:p w:rsidR="00505675" w:rsidRPr="00581AF6" w:rsidRDefault="00505675" w:rsidP="003943D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505675" w:rsidP="003A518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</w:tr>
      <w:tr w:rsidR="00505675" w:rsidRPr="00244B8E" w:rsidTr="00FB1AB6">
        <w:tc>
          <w:tcPr>
            <w:tcW w:w="2518" w:type="dxa"/>
          </w:tcPr>
          <w:p w:rsidR="00505675" w:rsidRPr="00581AF6" w:rsidRDefault="00505675" w:rsidP="00244B8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581AF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4) Stabilire collegamenti tra le tradizioni culturali locali, nazionali ed internazionali, sia in una prospettiva interculturale sia ai fini della mobilità di studio e di lavoro </w:t>
            </w:r>
          </w:p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34A54" w:rsidRPr="00581AF6" w:rsidRDefault="00934A54" w:rsidP="00934A54">
            <w:pPr>
              <w:pStyle w:val="TableParagraph"/>
              <w:spacing w:before="121"/>
              <w:ind w:left="0" w:right="333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3^anno</w:t>
            </w:r>
          </w:p>
          <w:p w:rsidR="00505675" w:rsidRPr="00581AF6" w:rsidRDefault="00505675" w:rsidP="00244B8E">
            <w:pPr>
              <w:pStyle w:val="TableParagraph"/>
              <w:spacing w:before="121"/>
              <w:ind w:left="107" w:right="33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5675" w:rsidRPr="00581AF6" w:rsidRDefault="00505675" w:rsidP="00244B8E">
            <w:pPr>
              <w:pStyle w:val="TableParagraph"/>
              <w:spacing w:before="121"/>
              <w:ind w:left="107" w:right="333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Riconoscere somiglianze e differenze tra la cultura nazionale e altre culture in prospettiva interculturale.</w:t>
            </w:r>
          </w:p>
          <w:p w:rsidR="00505675" w:rsidRPr="00581AF6" w:rsidRDefault="00505675" w:rsidP="00244B8E">
            <w:pPr>
              <w:pStyle w:val="TableParagraph"/>
              <w:spacing w:before="121"/>
              <w:ind w:left="107" w:right="333"/>
              <w:rPr>
                <w:rFonts w:ascii="Verdana" w:hAnsi="Verdana"/>
                <w:sz w:val="20"/>
                <w:szCs w:val="20"/>
              </w:rPr>
            </w:pPr>
          </w:p>
          <w:p w:rsidR="00505675" w:rsidRPr="00581AF6" w:rsidRDefault="00505675" w:rsidP="0033299A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eastAsia="it-IT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Rapportarsi attraverso linguaggi e sistemi di relazione adeguati anche con culture diverse.</w:t>
            </w:r>
          </w:p>
        </w:tc>
        <w:tc>
          <w:tcPr>
            <w:tcW w:w="3544" w:type="dxa"/>
          </w:tcPr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Utilizzare i diversi registri linguistici con riferimento alle diverse tipologie dei destinatari dei servizi</w:t>
            </w:r>
          </w:p>
          <w:p w:rsidR="00934A54" w:rsidRPr="00581AF6" w:rsidRDefault="00934A54" w:rsidP="00934A54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Argomentare su tematiche predefinite in conversazioni e colloqui secondo regole strutturate</w:t>
            </w:r>
          </w:p>
          <w:p w:rsidR="00934A54" w:rsidRPr="00581AF6" w:rsidRDefault="00934A54" w:rsidP="00934A54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Produrre testi relativi all’area di indirizzo utilizzando adeguatamente il lessico specifico.</w:t>
            </w:r>
          </w:p>
          <w:p w:rsidR="00934A54" w:rsidRPr="00581AF6" w:rsidRDefault="00934A54" w:rsidP="00934A54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Produrre testi valutativi e interpretativi di opere letterarie e di documenti di carattere professionale in relazione ai contesti che li hanno prodotti.</w:t>
            </w:r>
          </w:p>
          <w:p w:rsidR="00505675" w:rsidRPr="00581AF6" w:rsidRDefault="00934A54" w:rsidP="00934A54">
            <w:pPr>
              <w:spacing w:after="0"/>
              <w:jc w:val="both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eastAsia="it-IT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Redigere relazioni tecniche e documentare le attività individuali e di gruppo </w:t>
            </w: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lastRenderedPageBreak/>
              <w:t>relative a situazioni professionali</w:t>
            </w:r>
          </w:p>
        </w:tc>
        <w:tc>
          <w:tcPr>
            <w:tcW w:w="1984" w:type="dxa"/>
          </w:tcPr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lastRenderedPageBreak/>
              <w:t>Tecniche comunicative di interazione</w:t>
            </w: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</w:p>
          <w:p w:rsidR="00FB1AB6" w:rsidRPr="00581AF6" w:rsidRDefault="00FB1AB6" w:rsidP="00FB1AB6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Tecniche compositive per diverse tipologie di produzione scritta</w:t>
            </w:r>
          </w:p>
          <w:p w:rsidR="00505675" w:rsidRPr="00581AF6" w:rsidRDefault="00505675" w:rsidP="003B2C57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B1AB6" w:rsidRPr="00581AF6" w:rsidRDefault="00FB1AB6" w:rsidP="00FB1AB6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LINGUA E LETTERATURA ITALIANA</w:t>
            </w:r>
          </w:p>
          <w:p w:rsidR="00505675" w:rsidRPr="00581AF6" w:rsidRDefault="00505675" w:rsidP="00FB1AB6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026495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  <w:p w:rsidR="00505675" w:rsidRPr="00581AF6" w:rsidRDefault="00FB1AB6" w:rsidP="003A518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Tutti</w:t>
            </w:r>
          </w:p>
        </w:tc>
      </w:tr>
      <w:tr w:rsidR="00505675" w:rsidRPr="00244B8E" w:rsidTr="00FB1AB6">
        <w:tc>
          <w:tcPr>
            <w:tcW w:w="2518" w:type="dxa"/>
          </w:tcPr>
          <w:p w:rsidR="00505675" w:rsidRPr="00581AF6" w:rsidRDefault="00505675" w:rsidP="00244B8E">
            <w:pPr>
              <w:pStyle w:val="Corpotesto"/>
              <w:spacing w:before="41"/>
              <w:ind w:right="401"/>
              <w:rPr>
                <w:rFonts w:ascii="Verdana" w:hAnsi="Verdana" w:cs="Calibri"/>
                <w:b/>
                <w:bCs/>
                <w:sz w:val="20"/>
                <w:szCs w:val="20"/>
                <w:lang w:eastAsia="it-IT"/>
              </w:rPr>
            </w:pPr>
            <w:r w:rsidRPr="00581AF6">
              <w:rPr>
                <w:rFonts w:ascii="Verdana" w:hAnsi="Verdana" w:cs="Calibri"/>
                <w:b/>
                <w:bCs/>
                <w:sz w:val="20"/>
                <w:szCs w:val="20"/>
                <w:lang w:eastAsia="it-IT"/>
              </w:rPr>
              <w:lastRenderedPageBreak/>
              <w:t>5)Utilizzare i linguaggi settoriali delle lingue straniere previste dai per- corsi di studio per interagire in diversi ambiti e contesti di studio e di lavoro</w:t>
            </w:r>
          </w:p>
          <w:p w:rsidR="00505675" w:rsidRPr="00581AF6" w:rsidRDefault="00505675" w:rsidP="00464EFA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3943D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3^anno</w:t>
            </w:r>
          </w:p>
        </w:tc>
        <w:tc>
          <w:tcPr>
            <w:tcW w:w="3544" w:type="dxa"/>
          </w:tcPr>
          <w:p w:rsidR="00505675" w:rsidRPr="00581AF6" w:rsidRDefault="00505675" w:rsidP="003943D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:rsidR="00505675" w:rsidRPr="00581AF6" w:rsidRDefault="00505675" w:rsidP="003943D2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505675" w:rsidRPr="00581AF6" w:rsidRDefault="00505675" w:rsidP="003943D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Utilizzare i linguaggi settoriali degli ambiti professionali di appartenenza per comprendere in modo globale e selettivo testi orali e scritti; per produrre semplici e brevi testi orali e scritti utilizzando il lessico specifico, per descrivere situazioni e presentare esperienze; per interagire in </w:t>
            </w:r>
          </w:p>
          <w:p w:rsidR="00505675" w:rsidRPr="00581AF6" w:rsidRDefault="00505675" w:rsidP="003943D2">
            <w:pPr>
              <w:pStyle w:val="Default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situazioni semplici e di routine e partecipare a brevi conversazioni.</w:t>
            </w:r>
          </w:p>
        </w:tc>
        <w:tc>
          <w:tcPr>
            <w:tcW w:w="3544" w:type="dxa"/>
          </w:tcPr>
          <w:p w:rsidR="00934A54" w:rsidRPr="00581AF6" w:rsidRDefault="00934A54" w:rsidP="00934A5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81AF6">
              <w:rPr>
                <w:rFonts w:ascii="Verdana" w:hAnsi="Verdana"/>
                <w:b/>
                <w:sz w:val="20"/>
                <w:szCs w:val="20"/>
              </w:rPr>
              <w:t>Listening</w:t>
            </w:r>
            <w:proofErr w:type="spellEnd"/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Comprendere messaggi orali e multimediali di relativa lunghezza e complessità su argomenti di interesse personale, di attualità o inerenti al settore di indirizzo.</w:t>
            </w:r>
          </w:p>
          <w:p w:rsidR="00934A54" w:rsidRPr="00581AF6" w:rsidRDefault="00934A54" w:rsidP="00934A5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81AF6">
              <w:rPr>
                <w:rFonts w:ascii="Verdana" w:hAnsi="Verdana"/>
                <w:b/>
                <w:sz w:val="20"/>
                <w:szCs w:val="20"/>
              </w:rPr>
              <w:t>Speaking</w:t>
            </w:r>
            <w:proofErr w:type="spellEnd"/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Interagire in conversazioni su argomenti di interesse personale e sociale, di studio e lavoro.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Identificare le strutture linguistiche ricorrenti nelle principali tipologie testuali anche a carattere professionale scritte  e multimediali.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Riconoscere la dimensione culturale e interculturale della lingua straniera.</w:t>
            </w:r>
          </w:p>
          <w:p w:rsidR="00934A54" w:rsidRPr="00581AF6" w:rsidRDefault="00934A54" w:rsidP="00934A5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81AF6">
              <w:rPr>
                <w:rFonts w:ascii="Verdana" w:hAnsi="Verdana"/>
                <w:b/>
                <w:sz w:val="20"/>
                <w:szCs w:val="20"/>
              </w:rPr>
              <w:t>Writing</w:t>
            </w:r>
            <w:proofErr w:type="spellEnd"/>
          </w:p>
          <w:p w:rsidR="00505675" w:rsidRPr="00581AF6" w:rsidRDefault="00934A54" w:rsidP="00934A5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Produrre testi scritti, brevi, semplici e coerenti per esprimere impressioni, opinioni, intenzioni e descrivere esperienze ed eventi di interesse personale, d’attualità o di lavoro</w:t>
            </w:r>
          </w:p>
        </w:tc>
        <w:tc>
          <w:tcPr>
            <w:tcW w:w="1984" w:type="dxa"/>
          </w:tcPr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Aspetti comunicativi, socio-linguistici e paralinguistici dell’interazione e della produzione orale in relazione al contesto e agli interlocutori.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Strutture morfosintattiche, ritmo e intonazione della frase, adeguate ai contesti comunicativi, in particolare professionali.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Strategie per la comprensione globale e selettiva di testi relativamente complessi, riferiti in particolare al proprio settore di indirizzo.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Caratteristiche delle principali tipologie testuali, </w:t>
            </w:r>
            <w:r w:rsidRPr="00581AF6">
              <w:rPr>
                <w:rFonts w:ascii="Verdana" w:hAnsi="Verdana"/>
                <w:sz w:val="20"/>
                <w:szCs w:val="20"/>
              </w:rPr>
              <w:lastRenderedPageBreak/>
              <w:t>comprese quelle inerenti il proprio settore di indirizzo; fattori di coerenza e coesione del discorso.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Lessico e fraseologia idiomatica frequenti relativi ad argomenti di interesse generale, di studio, di lavoro. 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Tecniche d’uso di dizionari, anche settoriali, multimediali e in rete.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</w:p>
          <w:p w:rsidR="00934A54" w:rsidRPr="00581AF6" w:rsidRDefault="00934A54" w:rsidP="00934A54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Aspetti socio-culturali dei Paesi di cui si studia la lingua.</w:t>
            </w:r>
          </w:p>
          <w:p w:rsidR="00505675" w:rsidRPr="00581AF6" w:rsidRDefault="00505675" w:rsidP="00D51379">
            <w:pPr>
              <w:pStyle w:val="Paragrafoelenco"/>
              <w:ind w:left="0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5675" w:rsidRPr="00581AF6" w:rsidRDefault="00934A54" w:rsidP="001A15DE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lastRenderedPageBreak/>
              <w:t>LINGUE STRANIERE</w:t>
            </w:r>
          </w:p>
          <w:p w:rsidR="00505675" w:rsidRPr="00581AF6" w:rsidRDefault="00505675" w:rsidP="001A15DE">
            <w:pPr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934A54" w:rsidP="00934A54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TUTTI</w:t>
            </w:r>
          </w:p>
        </w:tc>
      </w:tr>
      <w:tr w:rsidR="00505675" w:rsidRPr="00115031" w:rsidTr="00FB1AB6">
        <w:trPr>
          <w:trHeight w:val="3518"/>
        </w:trPr>
        <w:tc>
          <w:tcPr>
            <w:tcW w:w="2518" w:type="dxa"/>
          </w:tcPr>
          <w:p w:rsidR="00505675" w:rsidRPr="00581AF6" w:rsidRDefault="00505675" w:rsidP="00244B8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581AF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6 ) Riconoscere il valore e le potenzialità dei beni artistici e ambientali </w:t>
            </w:r>
          </w:p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1A15DE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3^anno</w:t>
            </w:r>
          </w:p>
        </w:tc>
        <w:tc>
          <w:tcPr>
            <w:tcW w:w="3544" w:type="dxa"/>
          </w:tcPr>
          <w:p w:rsidR="00505675" w:rsidRPr="00581AF6" w:rsidRDefault="00505675" w:rsidP="001A15DE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Correlare le informazioni acquisite sui beni artistici e 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3544" w:type="dxa"/>
          </w:tcPr>
          <w:p w:rsidR="00934A54" w:rsidRPr="00581AF6" w:rsidRDefault="00934A54" w:rsidP="00934A54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Saper descrivere con adeguato spirito critico un prodotto culturale.</w:t>
            </w: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Interpretare un prodotto artistico in relazione al contesto che lo ha generato.</w:t>
            </w: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 xml:space="preserve">Acquisire la consapevolezza del processo di sviluppo di un senso estetico personale. </w:t>
            </w: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Contestualizzare e identificare le relazioni tra diverse espressioni culturali, letterarie e artistiche del patrimonio italiano e internazionale</w:t>
            </w:r>
          </w:p>
          <w:p w:rsidR="00505675" w:rsidRPr="00581AF6" w:rsidRDefault="00934A54" w:rsidP="00934A54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>Individuare e descrivere il significato culturale dei beni ambientali e monumentali, dei siti archeologici e dei musei, a partire da quelli presenti nel territorio di appartenenza</w:t>
            </w:r>
          </w:p>
        </w:tc>
        <w:tc>
          <w:tcPr>
            <w:tcW w:w="1984" w:type="dxa"/>
          </w:tcPr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Rapporti tra letteratura e altre espressioni culturali e artistiche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Significative produzioni letterarie, artistiche, scientifiche anche di autori internazionali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Elementi di identità e di diversità tra la cultura italiana e le cultura di altri Paesi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Tradizioni culturali e fonti letterarie e artistiche del territorio</w:t>
            </w:r>
          </w:p>
          <w:p w:rsidR="00505675" w:rsidRPr="00581AF6" w:rsidRDefault="00505675" w:rsidP="003A5182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34A54" w:rsidRPr="00581AF6" w:rsidRDefault="00934A54" w:rsidP="00934A54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LINGUA E LETTERATURA ITALIANA</w:t>
            </w:r>
          </w:p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</w:pPr>
            <w:r w:rsidRPr="00581AF6">
              <w:rPr>
                <w:rFonts w:ascii="Verdana" w:hAnsi="Verdana" w:cstheme="minorHAnsi"/>
                <w:b/>
                <w:color w:val="333333"/>
                <w:sz w:val="20"/>
                <w:szCs w:val="20"/>
              </w:rPr>
              <w:t>TUTTI</w:t>
            </w:r>
          </w:p>
        </w:tc>
      </w:tr>
      <w:tr w:rsidR="00505675" w:rsidRPr="00115031" w:rsidTr="00FB1AB6">
        <w:trPr>
          <w:trHeight w:val="3518"/>
        </w:trPr>
        <w:tc>
          <w:tcPr>
            <w:tcW w:w="2518" w:type="dxa"/>
          </w:tcPr>
          <w:p w:rsidR="00505675" w:rsidRPr="00581AF6" w:rsidRDefault="00505675" w:rsidP="005F656F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581AF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:rsidR="00505675" w:rsidRPr="00581AF6" w:rsidRDefault="00505675" w:rsidP="00244B8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675" w:rsidRPr="00581AF6" w:rsidRDefault="00505675" w:rsidP="001A15DE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3^anno</w:t>
            </w:r>
          </w:p>
        </w:tc>
        <w:tc>
          <w:tcPr>
            <w:tcW w:w="3544" w:type="dxa"/>
          </w:tcPr>
          <w:p w:rsidR="00505675" w:rsidRPr="00581AF6" w:rsidRDefault="00505675" w:rsidP="001A15DE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:rsidR="00505675" w:rsidRPr="00581AF6" w:rsidRDefault="00505675" w:rsidP="001A15DE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professionale di appartenenza, sia in italiano sia in lingua</w:t>
            </w:r>
            <w:r w:rsidRPr="00581AF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581AF6">
              <w:rPr>
                <w:rFonts w:ascii="Verdana" w:hAnsi="Verdana"/>
                <w:sz w:val="20"/>
                <w:szCs w:val="20"/>
              </w:rPr>
              <w:t>straniera.</w:t>
            </w:r>
          </w:p>
        </w:tc>
        <w:tc>
          <w:tcPr>
            <w:tcW w:w="3544" w:type="dxa"/>
          </w:tcPr>
          <w:p w:rsidR="00934A54" w:rsidRPr="00581AF6" w:rsidRDefault="00934A54" w:rsidP="00934A54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/>
                <w:bCs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934A54" w:rsidRPr="00581AF6" w:rsidRDefault="00934A54" w:rsidP="00934A54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81AF6">
              <w:rPr>
                <w:rFonts w:ascii="Verdana" w:hAnsi="Verdana" w:cs="Verdana-Bold"/>
                <w:bCs/>
                <w:sz w:val="20"/>
                <w:szCs w:val="20"/>
              </w:rPr>
              <w:t xml:space="preserve">Ideare e realizzare testi multimediali su tematiche culturali, di studio e professionali </w:t>
            </w:r>
          </w:p>
          <w:p w:rsidR="00505675" w:rsidRPr="00581AF6" w:rsidRDefault="00505675" w:rsidP="005F656F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Tipologie e caratteri comunicativi dei testi multimediali</w:t>
            </w:r>
          </w:p>
          <w:p w:rsidR="00934A54" w:rsidRPr="00581AF6" w:rsidRDefault="00934A54" w:rsidP="00934A54">
            <w:pPr>
              <w:rPr>
                <w:rFonts w:ascii="Verdana" w:hAnsi="Verdana"/>
                <w:sz w:val="20"/>
                <w:szCs w:val="20"/>
              </w:rPr>
            </w:pPr>
          </w:p>
          <w:p w:rsidR="00505675" w:rsidRPr="00581AF6" w:rsidRDefault="00934A54" w:rsidP="00934A54">
            <w:pPr>
              <w:pStyle w:val="Paragrafoelenco"/>
              <w:ind w:left="0"/>
              <w:rPr>
                <w:rFonts w:ascii="Verdana" w:eastAsia="Times New Roman" w:hAnsi="Verdana" w:cstheme="minorHAnsi"/>
                <w:sz w:val="20"/>
                <w:szCs w:val="20"/>
                <w:highlight w:val="yellow"/>
                <w:lang w:eastAsia="it-IT"/>
              </w:rPr>
            </w:pPr>
            <w:r w:rsidRPr="00581AF6">
              <w:rPr>
                <w:rFonts w:ascii="Verdana" w:hAnsi="Verdana"/>
                <w:sz w:val="20"/>
                <w:szCs w:val="20"/>
              </w:rPr>
              <w:t>Strumenti  e strutture della comunicazione in rete</w:t>
            </w:r>
          </w:p>
        </w:tc>
        <w:tc>
          <w:tcPr>
            <w:tcW w:w="1276" w:type="dxa"/>
          </w:tcPr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05675" w:rsidRPr="00581AF6" w:rsidRDefault="00505675" w:rsidP="003A5182">
            <w:pPr>
              <w:pStyle w:val="NormaleWeb"/>
              <w:spacing w:before="0" w:beforeAutospacing="0" w:after="240" w:afterAutospacing="0"/>
              <w:jc w:val="both"/>
              <w:rPr>
                <w:rFonts w:ascii="Verdana" w:hAnsi="Verdana" w:cstheme="minorHAnsi"/>
                <w:b/>
                <w:color w:val="333333"/>
                <w:sz w:val="20"/>
                <w:szCs w:val="20"/>
                <w:highlight w:val="yellow"/>
              </w:rPr>
            </w:pPr>
          </w:p>
        </w:tc>
      </w:tr>
    </w:tbl>
    <w:p w:rsidR="00BE09B8" w:rsidRPr="00B755FA" w:rsidRDefault="00BE09B8" w:rsidP="003A5182">
      <w:pPr>
        <w:rPr>
          <w:b/>
          <w:sz w:val="24"/>
          <w:szCs w:val="24"/>
        </w:rPr>
      </w:pPr>
      <w:bookmarkStart w:id="0" w:name="_GoBack"/>
      <w:bookmarkEnd w:id="0"/>
    </w:p>
    <w:sectPr w:rsidR="00BE09B8" w:rsidRPr="00B755FA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73"/>
    <w:multiLevelType w:val="hybridMultilevel"/>
    <w:tmpl w:val="3B326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17531"/>
    <w:multiLevelType w:val="hybridMultilevel"/>
    <w:tmpl w:val="337EB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D772F"/>
    <w:multiLevelType w:val="hybridMultilevel"/>
    <w:tmpl w:val="E19241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096"/>
    <w:multiLevelType w:val="hybridMultilevel"/>
    <w:tmpl w:val="85D8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0DEB"/>
    <w:multiLevelType w:val="hybridMultilevel"/>
    <w:tmpl w:val="4FC8F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E7E6C"/>
    <w:multiLevelType w:val="hybridMultilevel"/>
    <w:tmpl w:val="7CF43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814E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80A9A"/>
    <w:multiLevelType w:val="hybridMultilevel"/>
    <w:tmpl w:val="E2545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B4467"/>
    <w:multiLevelType w:val="hybridMultilevel"/>
    <w:tmpl w:val="5F5489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5377E"/>
    <w:multiLevelType w:val="hybridMultilevel"/>
    <w:tmpl w:val="140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9431F"/>
    <w:multiLevelType w:val="hybridMultilevel"/>
    <w:tmpl w:val="11C8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670FE"/>
    <w:multiLevelType w:val="hybridMultilevel"/>
    <w:tmpl w:val="16063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C2A40"/>
    <w:multiLevelType w:val="hybridMultilevel"/>
    <w:tmpl w:val="453473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44D14"/>
    <w:multiLevelType w:val="hybridMultilevel"/>
    <w:tmpl w:val="37B2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713010"/>
    <w:multiLevelType w:val="hybridMultilevel"/>
    <w:tmpl w:val="144E3894"/>
    <w:lvl w:ilvl="0" w:tplc="0410000F">
      <w:start w:val="1"/>
      <w:numFmt w:val="decimal"/>
      <w:lvlText w:val="%1."/>
      <w:lvlJc w:val="left"/>
      <w:pPr>
        <w:ind w:left="40" w:hanging="360"/>
      </w:pPr>
    </w:lvl>
    <w:lvl w:ilvl="1" w:tplc="04100019" w:tentative="1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A"/>
    <w:rsid w:val="00001BFB"/>
    <w:rsid w:val="00026495"/>
    <w:rsid w:val="00045CED"/>
    <w:rsid w:val="00115031"/>
    <w:rsid w:val="00190F68"/>
    <w:rsid w:val="001A15DE"/>
    <w:rsid w:val="001A2EFC"/>
    <w:rsid w:val="001F4234"/>
    <w:rsid w:val="00220EDA"/>
    <w:rsid w:val="0022718A"/>
    <w:rsid w:val="00230688"/>
    <w:rsid w:val="00244B8E"/>
    <w:rsid w:val="0033299A"/>
    <w:rsid w:val="003943D2"/>
    <w:rsid w:val="003A4322"/>
    <w:rsid w:val="003A5182"/>
    <w:rsid w:val="003B2C57"/>
    <w:rsid w:val="003D59B5"/>
    <w:rsid w:val="00444371"/>
    <w:rsid w:val="00464EFA"/>
    <w:rsid w:val="00472B9A"/>
    <w:rsid w:val="004C0F3F"/>
    <w:rsid w:val="004E0108"/>
    <w:rsid w:val="00505675"/>
    <w:rsid w:val="00535A62"/>
    <w:rsid w:val="00581AF6"/>
    <w:rsid w:val="005963E5"/>
    <w:rsid w:val="005A5F39"/>
    <w:rsid w:val="005F656F"/>
    <w:rsid w:val="006759C4"/>
    <w:rsid w:val="00704B1D"/>
    <w:rsid w:val="007165C1"/>
    <w:rsid w:val="00793687"/>
    <w:rsid w:val="0084602A"/>
    <w:rsid w:val="008B0005"/>
    <w:rsid w:val="008E34D9"/>
    <w:rsid w:val="00931D66"/>
    <w:rsid w:val="00934A54"/>
    <w:rsid w:val="00947CAC"/>
    <w:rsid w:val="009E473F"/>
    <w:rsid w:val="00A90018"/>
    <w:rsid w:val="00AF2039"/>
    <w:rsid w:val="00B06207"/>
    <w:rsid w:val="00B64449"/>
    <w:rsid w:val="00B755FA"/>
    <w:rsid w:val="00BB7A48"/>
    <w:rsid w:val="00BE09B8"/>
    <w:rsid w:val="00BF6F20"/>
    <w:rsid w:val="00C12691"/>
    <w:rsid w:val="00C21AEC"/>
    <w:rsid w:val="00C55CFF"/>
    <w:rsid w:val="00C60E12"/>
    <w:rsid w:val="00C70807"/>
    <w:rsid w:val="00CE2BF3"/>
    <w:rsid w:val="00D22E8E"/>
    <w:rsid w:val="00D51379"/>
    <w:rsid w:val="00E80CB6"/>
    <w:rsid w:val="00EB1779"/>
    <w:rsid w:val="00EB2603"/>
    <w:rsid w:val="00EC720C"/>
    <w:rsid w:val="00ED21EA"/>
    <w:rsid w:val="00F20473"/>
    <w:rsid w:val="00F51248"/>
    <w:rsid w:val="00FA063E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9</cp:revision>
  <dcterms:created xsi:type="dcterms:W3CDTF">2019-10-23T04:50:00Z</dcterms:created>
  <dcterms:modified xsi:type="dcterms:W3CDTF">2020-10-11T15:20:00Z</dcterms:modified>
</cp:coreProperties>
</file>