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pageBreakBefore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IISS Rosa Luxemburg</w:t>
      </w:r>
    </w:p>
    <w:p w:rsidR="00000000" w:rsidDel="00000000" w:rsidP="00000000" w:rsidRDefault="00000000" w:rsidRPr="00000000" w14:paraId="00000003">
      <w:pPr>
        <w:pageBreakBefore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  <w:smallCaps w:val="1"/>
        </w:rPr>
      </w:pPr>
      <w:r w:rsidDel="00000000" w:rsidR="00000000" w:rsidRPr="00000000">
        <w:rPr>
          <w:rFonts w:ascii="Calibri" w:cs="Calibri" w:eastAsia="Calibri" w:hAnsi="Calibri"/>
          <w:smallCaps w:val="1"/>
          <w:rtl w:val="0"/>
        </w:rPr>
        <w:t xml:space="preserve">Acquaviva delle Fonti, __________________</w:t>
      </w:r>
    </w:p>
    <w:p w:rsidR="00000000" w:rsidDel="00000000" w:rsidP="00000000" w:rsidRDefault="00000000" w:rsidRPr="00000000" w14:paraId="00000006">
      <w:pPr>
        <w:pageBreakBefore w:val="0"/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OGGETTO:</w:t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Disponibilità ad effettuare Interventi Didattici Educativi Integrativi (corsi di recupero estivi).</w:t>
      </w:r>
    </w:p>
    <w:p w:rsidR="00000000" w:rsidDel="00000000" w:rsidP="00000000" w:rsidRDefault="00000000" w:rsidRPr="00000000" w14:paraId="00000009">
      <w:pPr>
        <w:pageBreakBefore w:val="0"/>
        <w:ind w:firstLine="72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48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Io sottoscritto/a___________________________________________________________________,</w:t>
      </w:r>
    </w:p>
    <w:p w:rsidR="00000000" w:rsidDel="00000000" w:rsidP="00000000" w:rsidRDefault="00000000" w:rsidRPr="00000000" w14:paraId="0000000B">
      <w:pPr>
        <w:pageBreakBefore w:val="0"/>
        <w:spacing w:line="48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docente a tempo indeterminato/determinato presso questo istituto per la cl. di conc. ___________,</w:t>
      </w:r>
    </w:p>
    <w:p w:rsidR="00000000" w:rsidDel="00000000" w:rsidP="00000000" w:rsidRDefault="00000000" w:rsidRPr="00000000" w14:paraId="0000000C">
      <w:pPr>
        <w:pageBreakBefore w:val="0"/>
        <w:spacing w:line="480" w:lineRule="auto"/>
        <w:ind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dichiaro la mia disponibilità ad effettuare ore aggiuntive di insegnamento in corsi estivi di recupero dei debiti educativi in relazione agli Interventi Didattici Educativi Integrativi.</w:t>
      </w:r>
    </w:p>
    <w:p w:rsidR="00000000" w:rsidDel="00000000" w:rsidP="00000000" w:rsidRDefault="00000000" w:rsidRPr="00000000" w14:paraId="0000000D">
      <w:pPr>
        <w:pageBreakBefore w:val="0"/>
        <w:ind w:firstLine="720"/>
        <w:jc w:val="both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Helvetica Neue" w:cs="Helvetica Neue" w:eastAsia="Helvetica Neue" w:hAnsi="Helvetica Neue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54.0" w:type="dxa"/>
        <w:jc w:val="left"/>
        <w:tblInd w:w="880.0" w:type="dxa"/>
        <w:tblLayout w:type="fixed"/>
        <w:tblLook w:val="0000"/>
      </w:tblPr>
      <w:tblGrid>
        <w:gridCol w:w="2375"/>
        <w:gridCol w:w="5679"/>
        <w:tblGridChange w:id="0">
          <w:tblGrid>
            <w:gridCol w:w="2375"/>
            <w:gridCol w:w="5679"/>
          </w:tblGrid>
        </w:tblGridChange>
      </w:tblGrid>
      <w:tr>
        <w:trPr>
          <w:cantSplit w:val="0"/>
          <w:trHeight w:val="470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F">
            <w:pPr>
              <w:pageBreakBefore w:val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                                                           </w:t>
            </w:r>
          </w:p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</w:t>
            </w:r>
          </w:p>
        </w:tc>
      </w:tr>
      <w:tr>
        <w:trPr>
          <w:cantSplit w:val="0"/>
          <w:trHeight w:val="762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smallCaps w:val="1"/>
              </w:rPr>
            </w:pPr>
            <w:r w:rsidDel="00000000" w:rsidR="00000000" w:rsidRPr="00000000">
              <w:rPr>
                <w:smallCaps w:val="1"/>
                <w:rtl w:val="0"/>
              </w:rPr>
              <w:t xml:space="preserve">____________________________________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mallCaps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134" w:top="1134" w:left="1134" w:right="1134" w:header="709" w:footer="26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ageBreakBefore w:val="0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Helvetica Neue" w:cs="Helvetica Neue" w:eastAsia="Helvetica Neue" w:hAnsi="Helvetica Neue"/>
        <w:color w:val="444444"/>
        <w:sz w:val="14"/>
        <w:szCs w:val="14"/>
        <w:highlight w:val="white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444444"/>
        <w:sz w:val="14"/>
        <w:szCs w:val="14"/>
        <w:rtl w:val="0"/>
      </w:rPr>
      <w:t xml:space="preserve">Sede Centrale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rtl w:val="0"/>
      </w:rPr>
      <w:t xml:space="preserve"> -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Via Primocielo c.n.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rtl w:val="0"/>
      </w:rPr>
      <w:t xml:space="preserve">,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70021 Acquaviva delle Fonti (BA)  - tel. +39 080 759 251 </w:t>
    </w:r>
    <w:r w:rsidDel="00000000" w:rsidR="00000000" w:rsidRPr="00000000">
      <w:rPr>
        <w:color w:val="444444"/>
        <w:sz w:val="14"/>
        <w:szCs w:val="14"/>
        <w:highlight w:val="white"/>
        <w:rtl w:val="0"/>
      </w:rPr>
      <w:t xml:space="preserve">–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fax. +39080759253</w:t>
    </w:r>
  </w:p>
  <w:p w:rsidR="00000000" w:rsidDel="00000000" w:rsidP="00000000" w:rsidRDefault="00000000" w:rsidRPr="00000000" w14:paraId="0000001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Helvetica Neue" w:cs="Helvetica Neue" w:eastAsia="Helvetica Neue" w:hAnsi="Helvetica Neue"/>
        <w:color w:val="000000"/>
        <w:sz w:val="14"/>
        <w:szCs w:val="14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444444"/>
        <w:sz w:val="14"/>
        <w:szCs w:val="14"/>
        <w:rtl w:val="0"/>
      </w:rPr>
      <w:t xml:space="preserve">Sede Succursale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rtl w:val="0"/>
      </w:rPr>
      <w:t xml:space="preserve"> -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Via Albert Einstein, 5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rtl w:val="0"/>
      </w:rPr>
      <w:t xml:space="preserve">, 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70021  Acquaviva delle Fonti (BA) </w:t>
    </w:r>
    <w:r w:rsidDel="00000000" w:rsidR="00000000" w:rsidRPr="00000000">
      <w:rPr>
        <w:color w:val="444444"/>
        <w:sz w:val="14"/>
        <w:szCs w:val="14"/>
        <w:highlight w:val="white"/>
        <w:rtl w:val="0"/>
      </w:rPr>
      <w:t xml:space="preserve">–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tel. e fax  +39 080 759 246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Helvetica Neue" w:cs="Helvetica Neue" w:eastAsia="Helvetica Neue" w:hAnsi="Helvetica Neue"/>
        <w:color w:val="444444"/>
        <w:sz w:val="14"/>
        <w:szCs w:val="14"/>
        <w:highlight w:val="white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444444"/>
        <w:sz w:val="14"/>
        <w:szCs w:val="14"/>
        <w:highlight w:val="white"/>
        <w:rtl w:val="0"/>
      </w:rPr>
      <w:t xml:space="preserve">Sede IPSSEOA</w:t>
    </w:r>
    <w:r w:rsidDel="00000000" w:rsidR="00000000" w:rsidRPr="00000000">
      <w:rPr>
        <w:color w:val="444444"/>
        <w:sz w:val="14"/>
        <w:szCs w:val="14"/>
        <w:highlight w:val="white"/>
        <w:rtl w:val="0"/>
      </w:rPr>
      <w:t xml:space="preserve"> –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via G. Deledda, 70010 Casamassima (Ba) </w:t>
    </w:r>
    <w:r w:rsidDel="00000000" w:rsidR="00000000" w:rsidRPr="00000000">
      <w:rPr>
        <w:color w:val="444444"/>
        <w:sz w:val="14"/>
        <w:szCs w:val="14"/>
        <w:highlight w:val="white"/>
        <w:rtl w:val="0"/>
      </w:rPr>
      <w:t xml:space="preserve">– </w:t>
    </w:r>
    <w:r w:rsidDel="00000000" w:rsidR="00000000" w:rsidRPr="00000000">
      <w:rPr>
        <w:rFonts w:ascii="Helvetica Neue" w:cs="Helvetica Neue" w:eastAsia="Helvetica Neue" w:hAnsi="Helvetica Neue"/>
        <w:color w:val="444444"/>
        <w:sz w:val="14"/>
        <w:szCs w:val="14"/>
        <w:highlight w:val="white"/>
        <w:rtl w:val="0"/>
      </w:rPr>
      <w:t xml:space="preserve">tel. e fax +39 080 926 3129</w:t>
    </w:r>
  </w:p>
  <w:p w:rsidR="00000000" w:rsidDel="00000000" w:rsidP="00000000" w:rsidRDefault="00000000" w:rsidRPr="00000000" w14:paraId="0000001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hyperlink r:id="rId1">
      <w:r w:rsidDel="00000000" w:rsidR="00000000" w:rsidRPr="00000000">
        <w:rPr>
          <w:rFonts w:ascii="Helvetica Neue" w:cs="Helvetica Neue" w:eastAsia="Helvetica Neue" w:hAnsi="Helvetica Neue"/>
          <w:color w:val="528f2a"/>
          <w:sz w:val="14"/>
          <w:szCs w:val="14"/>
          <w:highlight w:val="white"/>
          <w:rtl w:val="0"/>
        </w:rPr>
        <w:t xml:space="preserve">www.rosaluxemburg.edu.it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i w:val="1"/>
        <w:color w:val="444444"/>
        <w:sz w:val="14"/>
        <w:szCs w:val="14"/>
        <w:highlight w:val="white"/>
        <w:rtl w:val="0"/>
      </w:rPr>
      <w:t xml:space="preserve">E MAIL:</w:t>
    </w:r>
    <w:r w:rsidDel="00000000" w:rsidR="00000000" w:rsidRPr="00000000">
      <w:rPr>
        <w:i w:val="1"/>
        <w:color w:val="000000"/>
        <w:sz w:val="14"/>
        <w:szCs w:val="14"/>
        <w:rtl w:val="0"/>
      </w:rPr>
      <w:t xml:space="preserve"> </w:t>
    </w:r>
    <w:hyperlink r:id="rId2">
      <w:r w:rsidDel="00000000" w:rsidR="00000000" w:rsidRPr="00000000">
        <w:rPr>
          <w:rFonts w:ascii="Helvetica Neue" w:cs="Helvetica Neue" w:eastAsia="Helvetica Neue" w:hAnsi="Helvetica Neue"/>
          <w:i w:val="1"/>
          <w:color w:val="444444"/>
          <w:sz w:val="14"/>
          <w:szCs w:val="14"/>
          <w:highlight w:val="white"/>
          <w:rtl w:val="0"/>
        </w:rPr>
        <w:t xml:space="preserve">bais033007@istruzione.it</w:t>
      </w:r>
    </w:hyperlink>
    <w:r w:rsidDel="00000000" w:rsidR="00000000" w:rsidRPr="00000000">
      <w:rPr>
        <w:rFonts w:ascii="Helvetica Neue" w:cs="Helvetica Neue" w:eastAsia="Helvetica Neue" w:hAnsi="Helvetica Neue"/>
        <w:i w:val="1"/>
        <w:color w:val="444444"/>
        <w:sz w:val="14"/>
        <w:szCs w:val="14"/>
        <w:highlight w:val="white"/>
        <w:rtl w:val="0"/>
      </w:rPr>
      <w:t xml:space="preserve">   -  POSTA CERTIFICATA:</w:t>
    </w:r>
    <w:r w:rsidDel="00000000" w:rsidR="00000000" w:rsidRPr="00000000">
      <w:rPr>
        <w:i w:val="1"/>
        <w:color w:val="000000"/>
        <w:sz w:val="14"/>
        <w:szCs w:val="14"/>
        <w:rtl w:val="0"/>
      </w:rPr>
      <w:t xml:space="preserve"> </w:t>
    </w:r>
    <w:hyperlink r:id="rId3">
      <w:r w:rsidDel="00000000" w:rsidR="00000000" w:rsidRPr="00000000">
        <w:rPr>
          <w:rFonts w:ascii="Helvetica Neue" w:cs="Helvetica Neue" w:eastAsia="Helvetica Neue" w:hAnsi="Helvetica Neue"/>
          <w:i w:val="1"/>
          <w:color w:val="444444"/>
          <w:sz w:val="14"/>
          <w:szCs w:val="14"/>
          <w:highlight w:val="white"/>
          <w:rtl w:val="0"/>
        </w:rPr>
        <w:t xml:space="preserve">bais033007@pec.istruzione.it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  <w:tab w:val="center" w:pos="4819"/>
        <w:tab w:val="right" w:pos="9020"/>
        <w:tab w:val="right" w:pos="9612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  <w:rtl w:val="0"/>
      </w:rPr>
      <w:t xml:space="preserve">  </w:t>
      <w:tab/>
      <w:t xml:space="preserve"> </w:t>
    </w:r>
  </w:p>
  <w:p w:rsidR="00000000" w:rsidDel="00000000" w:rsidP="00000000" w:rsidRDefault="00000000" w:rsidRPr="00000000" w14:paraId="0000001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  <w:tab w:val="center" w:pos="4819"/>
        <w:tab w:val="right" w:pos="9020"/>
        <w:tab w:val="right" w:pos="9612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pos="9020"/>
        <w:tab w:val="center" w:pos="4819"/>
        <w:tab w:val="right" w:pos="9020"/>
        <w:tab w:val="right" w:pos="9612"/>
      </w:tabs>
      <w:jc w:val="center"/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color w:val="000000"/>
      </w:rPr>
      <w:drawing>
        <wp:inline distB="0" distT="0" distL="0" distR="0">
          <wp:extent cx="5002530" cy="190817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02530" cy="1908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://www.rosaluxemburg.edu.it/" TargetMode="External"/><Relationship Id="rId2" Type="http://schemas.openxmlformats.org/officeDocument/2006/relationships/hyperlink" Target="mailto:bais033007@istruzione.it" TargetMode="External"/><Relationship Id="rId3" Type="http://schemas.openxmlformats.org/officeDocument/2006/relationships/hyperlink" Target="mailto:bais033007@pec.istruzione.it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