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58" w:rsidRDefault="00501158" w:rsidP="00501158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Griglia di valutazione             Area metodologica </w:t>
      </w:r>
    </w:p>
    <w:p w:rsidR="00501158" w:rsidRDefault="00501158" w:rsidP="00501158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Quinto anno  </w:t>
      </w:r>
      <w:r>
        <w:rPr>
          <w:rFonts w:ascii="Verdana" w:hAnsi="Verdana" w:cs="Arial"/>
          <w:b/>
          <w:sz w:val="22"/>
          <w:szCs w:val="22"/>
        </w:rPr>
        <w:tab/>
      </w:r>
    </w:p>
    <w:p w:rsidR="00501158" w:rsidRDefault="00501158" w:rsidP="00501158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Alunno______________________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2704"/>
        <w:gridCol w:w="2125"/>
        <w:gridCol w:w="2223"/>
      </w:tblGrid>
      <w:tr w:rsidR="00501158" w:rsidRPr="00D35BA2" w:rsidTr="00C83C0E">
        <w:trPr>
          <w:trHeight w:val="283"/>
        </w:trPr>
        <w:tc>
          <w:tcPr>
            <w:tcW w:w="550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501158" w:rsidRPr="00D35BA2" w:rsidRDefault="00501158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5BA2">
              <w:rPr>
                <w:rFonts w:ascii="Arial" w:hAnsi="Arial" w:cs="Arial"/>
                <w:b/>
                <w:sz w:val="20"/>
                <w:szCs w:val="20"/>
              </w:rPr>
              <w:t xml:space="preserve">AREA METODOLOGICA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MT</w:t>
            </w:r>
            <w:r w:rsidRPr="00D35BA2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</w:p>
        </w:tc>
        <w:tc>
          <w:tcPr>
            <w:tcW w:w="4348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501158" w:rsidRPr="00D35BA2" w:rsidRDefault="00501158" w:rsidP="00C83C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BA2">
              <w:rPr>
                <w:rFonts w:ascii="Arial" w:hAnsi="Arial" w:cs="Arial"/>
                <w:b/>
                <w:sz w:val="20"/>
                <w:szCs w:val="20"/>
              </w:rPr>
              <w:t>LIVELLI</w:t>
            </w:r>
          </w:p>
        </w:tc>
      </w:tr>
      <w:tr w:rsidR="00501158" w:rsidRPr="00AE737A" w:rsidTr="00C83C0E">
        <w:trPr>
          <w:trHeight w:val="268"/>
        </w:trPr>
        <w:tc>
          <w:tcPr>
            <w:tcW w:w="2802" w:type="dxa"/>
            <w:shd w:val="clear" w:color="auto" w:fill="FABF8F"/>
          </w:tcPr>
          <w:p w:rsidR="00501158" w:rsidRPr="00AE737A" w:rsidRDefault="00501158" w:rsidP="00C83C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704" w:type="dxa"/>
            <w:shd w:val="clear" w:color="auto" w:fill="FABF8F"/>
          </w:tcPr>
          <w:p w:rsidR="00501158" w:rsidRPr="00AE737A" w:rsidRDefault="00501158" w:rsidP="00C83C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25" w:type="dxa"/>
            <w:shd w:val="clear" w:color="auto" w:fill="FABF8F"/>
          </w:tcPr>
          <w:p w:rsidR="00501158" w:rsidRPr="00AE737A" w:rsidRDefault="00501158" w:rsidP="00C83C0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VALUTAZIONE</w:t>
            </w:r>
          </w:p>
          <w:p w:rsidR="00501158" w:rsidRPr="00AE737A" w:rsidRDefault="00501158" w:rsidP="00C83C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ANALITICA</w:t>
            </w:r>
          </w:p>
        </w:tc>
        <w:tc>
          <w:tcPr>
            <w:tcW w:w="2223" w:type="dxa"/>
            <w:shd w:val="clear" w:color="auto" w:fill="FABF8F"/>
          </w:tcPr>
          <w:p w:rsidR="00501158" w:rsidRPr="00AE737A" w:rsidRDefault="00501158" w:rsidP="00C83C0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VALUTAZIONE GLOBALE DELL’AREA</w:t>
            </w:r>
          </w:p>
        </w:tc>
      </w:tr>
      <w:tr w:rsidR="00501158" w:rsidRPr="00D35BA2" w:rsidTr="00C83C0E">
        <w:trPr>
          <w:trHeight w:val="3962"/>
        </w:trPr>
        <w:tc>
          <w:tcPr>
            <w:tcW w:w="2802" w:type="dxa"/>
            <w:tcBorders>
              <w:bottom w:val="single" w:sz="4" w:space="0" w:color="auto"/>
            </w:tcBorders>
          </w:tcPr>
          <w:p w:rsidR="00501158" w:rsidRPr="00D35BA2" w:rsidRDefault="00501158" w:rsidP="00C83C0E">
            <w:pPr>
              <w:pStyle w:val="Paragrafoelenco"/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/>
                <w:sz w:val="20"/>
                <w:szCs w:val="20"/>
              </w:rPr>
              <w:t xml:space="preserve">MT1 </w:t>
            </w:r>
            <w:r w:rsidRPr="00FB6053">
              <w:rPr>
                <w:rFonts w:ascii="Arial" w:hAnsi="Arial" w:cs="Arial"/>
                <w:sz w:val="20"/>
                <w:szCs w:val="20"/>
              </w:rPr>
              <w:t>Aver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acquisito</w:t>
            </w:r>
            <w:r w:rsidRPr="00D35BA2">
              <w:rPr>
                <w:rFonts w:ascii="Arial" w:hAnsi="Arial" w:cs="Arial"/>
                <w:sz w:val="20"/>
                <w:szCs w:val="20"/>
              </w:rPr>
              <w:t xml:space="preserve"> un metodo di studio autonomo e flessibile, che consenta di condurre ricerche e approfondimenti personali e di continuare in modo efficace i successivi studi superiori, naturale prosecuzione dei percorsi liceali, e potersi aggiornare lungo l’intero arco della propria vita.</w:t>
            </w: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501158" w:rsidRDefault="00501158" w:rsidP="00C83C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5BA2">
              <w:rPr>
                <w:rFonts w:ascii="Arial" w:hAnsi="Arial" w:cs="Arial"/>
                <w:sz w:val="20"/>
                <w:szCs w:val="20"/>
              </w:rPr>
              <w:t>Utilizza strategie metodologiche efficaci ed appropriate agli scopi, rispettando i tempi di consegna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35BA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01158" w:rsidRDefault="00501158" w:rsidP="00C83C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7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1158" w:rsidRPr="001650F3" w:rsidRDefault="00501158" w:rsidP="00C83C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650F3">
              <w:rPr>
                <w:rFonts w:ascii="Arial" w:hAnsi="Arial" w:cs="Arial"/>
                <w:sz w:val="20"/>
                <w:szCs w:val="20"/>
              </w:rPr>
              <w:t>Sa pianificare lo studio in modo sistematico e organico usando strategie pertinenti e rispettando i tempi di consegna.</w:t>
            </w:r>
          </w:p>
          <w:p w:rsidR="00501158" w:rsidRPr="00D35BA2" w:rsidRDefault="00501158" w:rsidP="00C83C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2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tcBorders>
              <w:bottom w:val="single" w:sz="4" w:space="0" w:color="auto"/>
            </w:tcBorders>
            <w:shd w:val="clear" w:color="auto" w:fill="FFCC99"/>
          </w:tcPr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1158" w:rsidRPr="00A62583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583">
              <w:rPr>
                <w:rFonts w:ascii="Arial" w:hAnsi="Arial" w:cs="Arial"/>
                <w:b/>
                <w:bCs/>
                <w:sz w:val="20"/>
                <w:szCs w:val="20"/>
              </w:rPr>
              <w:t> Iniziale</w:t>
            </w:r>
          </w:p>
          <w:p w:rsidR="00501158" w:rsidRPr="00A62583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583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501158" w:rsidRPr="00A62583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583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501158" w:rsidRPr="00A62583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583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501158" w:rsidRPr="00D35BA2" w:rsidRDefault="00501158" w:rsidP="00C83C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1158" w:rsidRPr="008273BE" w:rsidTr="00C83C0E">
        <w:trPr>
          <w:trHeight w:val="2100"/>
        </w:trPr>
        <w:tc>
          <w:tcPr>
            <w:tcW w:w="2802" w:type="dxa"/>
          </w:tcPr>
          <w:p w:rsidR="00501158" w:rsidRPr="0019517A" w:rsidRDefault="00501158" w:rsidP="00C83C0E">
            <w:pPr>
              <w:pStyle w:val="Paragrafoelenco"/>
              <w:autoSpaceDE w:val="0"/>
              <w:autoSpaceDN w:val="0"/>
              <w:adjustRightInd w:val="0"/>
              <w:ind w:left="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9517A">
              <w:rPr>
                <w:rFonts w:ascii="Arial" w:hAnsi="Arial" w:cs="Arial"/>
                <w:b/>
                <w:sz w:val="20"/>
                <w:szCs w:val="20"/>
              </w:rPr>
              <w:t xml:space="preserve">MT2 </w:t>
            </w:r>
            <w:r w:rsidRPr="0019517A">
              <w:rPr>
                <w:rFonts w:ascii="Arial" w:hAnsi="Arial" w:cs="Arial"/>
                <w:sz w:val="20"/>
                <w:szCs w:val="20"/>
              </w:rPr>
              <w:t>Essere consapevole della diversità dei metodi utilizzati dai vari ambiti disciplinari ed essere in grado valutare i criteri di affidabilità dei risultati in essi raggiunti.</w:t>
            </w:r>
          </w:p>
        </w:tc>
        <w:tc>
          <w:tcPr>
            <w:tcW w:w="2704" w:type="dxa"/>
          </w:tcPr>
          <w:p w:rsidR="00501158" w:rsidRDefault="00501158" w:rsidP="00C83C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</w:t>
            </w:r>
            <w:r w:rsidRPr="001650F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0F3">
              <w:rPr>
                <w:rFonts w:ascii="Arial" w:hAnsi="Arial" w:cs="Arial"/>
                <w:sz w:val="20"/>
                <w:szCs w:val="20"/>
              </w:rPr>
              <w:t>autovalutare</w:t>
            </w:r>
            <w:proofErr w:type="spellEnd"/>
            <w:r w:rsidRPr="001650F3">
              <w:rPr>
                <w:rFonts w:ascii="Arial" w:hAnsi="Arial" w:cs="Arial"/>
                <w:sz w:val="20"/>
                <w:szCs w:val="20"/>
              </w:rPr>
              <w:t xml:space="preserve"> le proprie prestazioni in ambito disciplinare e pluridisciplinare.</w:t>
            </w:r>
          </w:p>
          <w:p w:rsidR="00501158" w:rsidRPr="001650F3" w:rsidRDefault="00501158" w:rsidP="00C83C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1158" w:rsidRPr="0019517A" w:rsidRDefault="00501158" w:rsidP="00C83C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9517A">
              <w:rPr>
                <w:rFonts w:ascii="Arial" w:eastAsia="Calibri" w:hAnsi="Arial" w:cs="Arial"/>
                <w:sz w:val="20"/>
                <w:szCs w:val="20"/>
                <w:lang w:eastAsia="en-US"/>
              </w:rPr>
              <w:t>Discrimina in modo autonomo e consapevole informazioni – anche complesse – valutandone utilità e attendibilità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.</w:t>
            </w:r>
          </w:p>
          <w:p w:rsidR="00501158" w:rsidRPr="0019517A" w:rsidRDefault="00501158" w:rsidP="00C83C0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517A">
              <w:rPr>
                <w:rFonts w:ascii="Arial" w:hAnsi="Arial" w:cs="Arial"/>
                <w:sz w:val="20"/>
                <w:szCs w:val="20"/>
              </w:rPr>
              <w:t>Riconosce i vari canali di informazione e sa individuare quello più adeguato per il raggiungimento del proprio obiettivo, delineando un piano di studio personalizzato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1158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01158" w:rsidRPr="00E965F5" w:rsidRDefault="00501158" w:rsidP="00C83C0E">
            <w:pPr>
              <w:rPr>
                <w:rFonts w:ascii="Arial" w:hAnsi="Arial" w:cs="Arial"/>
                <w:sz w:val="20"/>
                <w:szCs w:val="20"/>
              </w:rPr>
            </w:pPr>
            <w:r w:rsidRPr="005F3B5C">
              <w:rPr>
                <w:rFonts w:ascii="Arial" w:hAnsi="Arial" w:cs="Arial"/>
                <w:sz w:val="20"/>
                <w:szCs w:val="20"/>
              </w:rPr>
              <w:t>E' capace di lavorare in team condividendo obbiettivi e metodi, rispettando ruoli procedure e regole.</w:t>
            </w:r>
          </w:p>
          <w:p w:rsidR="00501158" w:rsidRPr="0019517A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 Iniziale</w:t>
            </w:r>
          </w:p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501158" w:rsidRPr="008273BE" w:rsidRDefault="00501158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FFCC99"/>
          </w:tcPr>
          <w:p w:rsidR="00501158" w:rsidRPr="008273BE" w:rsidRDefault="00501158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501158" w:rsidRPr="008273BE" w:rsidTr="00C83C0E">
        <w:trPr>
          <w:trHeight w:val="1440"/>
        </w:trPr>
        <w:tc>
          <w:tcPr>
            <w:tcW w:w="2802" w:type="dxa"/>
          </w:tcPr>
          <w:p w:rsidR="00501158" w:rsidRPr="001B30FB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B30FB">
              <w:rPr>
                <w:rFonts w:ascii="Arial" w:hAnsi="Arial" w:cs="Arial"/>
                <w:b/>
                <w:sz w:val="20"/>
                <w:szCs w:val="20"/>
              </w:rPr>
              <w:t xml:space="preserve">MT3 </w:t>
            </w:r>
            <w:r w:rsidRPr="001B30FB">
              <w:rPr>
                <w:rFonts w:ascii="Arial" w:hAnsi="Arial" w:cs="Arial"/>
                <w:sz w:val="20"/>
                <w:szCs w:val="20"/>
              </w:rPr>
              <w:t>Saper  compiere le necessarie interconnessioni tra i metodi e i contenuti delle singole discipline.</w:t>
            </w:r>
          </w:p>
        </w:tc>
        <w:tc>
          <w:tcPr>
            <w:tcW w:w="2704" w:type="dxa"/>
          </w:tcPr>
          <w:p w:rsidR="00501158" w:rsidRPr="001B30FB" w:rsidRDefault="00501158" w:rsidP="00C83C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operare inferenze</w:t>
            </w:r>
            <w:r w:rsidRPr="001B30FB">
              <w:rPr>
                <w:rFonts w:ascii="Arial" w:hAnsi="Arial" w:cs="Arial"/>
                <w:sz w:val="20"/>
                <w:szCs w:val="20"/>
              </w:rPr>
              <w:t xml:space="preserve"> mettendo in relazione informazioni provenienti da diverse fonti ed ambiti disciplinari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1158" w:rsidRPr="001B30FB" w:rsidRDefault="00501158" w:rsidP="00C83C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501158" w:rsidRPr="008273BE" w:rsidRDefault="00501158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FFCC99"/>
          </w:tcPr>
          <w:p w:rsidR="00501158" w:rsidRPr="008273BE" w:rsidRDefault="00501158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  <w:tr w:rsidR="00501158" w:rsidRPr="008273BE" w:rsidTr="00C83C0E">
        <w:trPr>
          <w:trHeight w:val="1440"/>
        </w:trPr>
        <w:tc>
          <w:tcPr>
            <w:tcW w:w="2802" w:type="dxa"/>
          </w:tcPr>
          <w:p w:rsidR="00501158" w:rsidRPr="001B30FB" w:rsidRDefault="00501158" w:rsidP="00C83C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B30F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MT4 </w:t>
            </w:r>
            <w:r w:rsidRPr="001B30FB">
              <w:rPr>
                <w:rFonts w:ascii="Arial" w:hAnsi="Arial" w:cs="Arial"/>
                <w:sz w:val="20"/>
                <w:szCs w:val="20"/>
              </w:rPr>
              <w:t>Saper rielaborare autonomamente le informazioni in situazioni nuove al fine di formulare un giudizio e una visione personale della realtà</w:t>
            </w:r>
          </w:p>
          <w:p w:rsidR="00501158" w:rsidRPr="001B30FB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4" w:type="dxa"/>
          </w:tcPr>
          <w:p w:rsidR="00501158" w:rsidRPr="001B30FB" w:rsidRDefault="00501158" w:rsidP="00C83C0E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risolvere problemi generali</w:t>
            </w:r>
            <w:r w:rsidRPr="001B30FB">
              <w:rPr>
                <w:rFonts w:ascii="Arial" w:hAnsi="Arial" w:cs="Arial"/>
                <w:sz w:val="20"/>
                <w:szCs w:val="20"/>
              </w:rPr>
              <w:t xml:space="preserve"> e specifici in ambito di studio e professionale proponendo soluzioni personali motivate e creative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1158" w:rsidRPr="001B30FB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</w:tcPr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501158" w:rsidRPr="00D35BA2" w:rsidRDefault="00501158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501158" w:rsidRPr="008273BE" w:rsidRDefault="00501158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FFCC99"/>
          </w:tcPr>
          <w:p w:rsidR="00501158" w:rsidRPr="008273BE" w:rsidRDefault="00501158" w:rsidP="00C83C0E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</w:tr>
    </w:tbl>
    <w:p w:rsidR="00AB1781" w:rsidRDefault="00AB1781"/>
    <w:sectPr w:rsidR="00AB1781" w:rsidSect="00AB1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01158"/>
    <w:rsid w:val="00501158"/>
    <w:rsid w:val="0090173F"/>
    <w:rsid w:val="00AB1781"/>
    <w:rsid w:val="00E4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0115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2015-11-03T20:21:00Z</dcterms:created>
  <dcterms:modified xsi:type="dcterms:W3CDTF">2015-11-03T20:21:00Z</dcterms:modified>
</cp:coreProperties>
</file>