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7D1E0E41" w14:textId="77777777" w:rsidR="00C9268E" w:rsidRDefault="00FF075A" w:rsidP="00C9268E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C9268E">
        <w:t xml:space="preserve">alle attività di orientamento destinate agli studenti della scuola secondaria di primo grado presso la nostra sede di via </w:t>
      </w:r>
      <w:proofErr w:type="spellStart"/>
      <w:r w:rsidR="00C9268E">
        <w:t>Primocielo</w:t>
      </w:r>
      <w:proofErr w:type="spellEnd"/>
      <w:r w:rsidR="00C9268E">
        <w:t xml:space="preserve"> il giorno 23 novembre</w:t>
      </w:r>
      <w:r w:rsidR="00C9268E">
        <w:t xml:space="preserve">, </w:t>
      </w:r>
      <w:r w:rsidR="00C9268E">
        <w:t>dalle ore……</w:t>
      </w:r>
      <w:proofErr w:type="gramStart"/>
      <w:r w:rsidR="00C9268E">
        <w:t>…….</w:t>
      </w:r>
      <w:proofErr w:type="gramEnd"/>
      <w:r w:rsidR="00C9268E">
        <w:t>. alle ore………… circa sino al termine delle lezioni.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0D2FC" w14:textId="77777777" w:rsidR="00C27D38" w:rsidRDefault="00C27D38" w:rsidP="00D46F08">
      <w:r>
        <w:separator/>
      </w:r>
    </w:p>
  </w:endnote>
  <w:endnote w:type="continuationSeparator" w:id="0">
    <w:p w14:paraId="3A97FA66" w14:textId="77777777" w:rsidR="00C27D38" w:rsidRDefault="00C27D3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55A0" w14:textId="77777777" w:rsidR="00C27D38" w:rsidRDefault="00C27D38" w:rsidP="00D46F08">
      <w:r>
        <w:separator/>
      </w:r>
    </w:p>
  </w:footnote>
  <w:footnote w:type="continuationSeparator" w:id="0">
    <w:p w14:paraId="0EC97CA8" w14:textId="77777777" w:rsidR="00C27D38" w:rsidRDefault="00C27D3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5186">
    <w:abstractNumId w:val="0"/>
  </w:num>
  <w:num w:numId="2" w16cid:durableId="129008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0666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E7C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5F079E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27D38"/>
    <w:rsid w:val="00C504C1"/>
    <w:rsid w:val="00C528EA"/>
    <w:rsid w:val="00C64E60"/>
    <w:rsid w:val="00C9268E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2</cp:revision>
  <cp:lastPrinted>2019-05-01T18:18:00Z</cp:lastPrinted>
  <dcterms:created xsi:type="dcterms:W3CDTF">2023-11-21T23:44:00Z</dcterms:created>
  <dcterms:modified xsi:type="dcterms:W3CDTF">2023-11-21T23:44:00Z</dcterms:modified>
</cp:coreProperties>
</file>