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Theme="majorHAnsi" w:eastAsia="Calibri" w:hAnsiTheme="majorHAnsi" w:cstheme="majorHAnsi"/>
          <w:b/>
          <w:sz w:val="20"/>
          <w:szCs w:val="20"/>
        </w:rPr>
      </w:pPr>
      <w:proofErr w:type="gramStart"/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TITOLO:  </w:t>
      </w:r>
      <w:r w:rsidRPr="00EC02E1">
        <w:rPr>
          <w:rFonts w:asciiTheme="majorHAnsi" w:eastAsia="Calibri" w:hAnsiTheme="majorHAnsi" w:cstheme="majorHAnsi"/>
          <w:b/>
          <w:sz w:val="20"/>
          <w:szCs w:val="20"/>
        </w:rPr>
        <w:t>CRESCERE</w:t>
      </w:r>
      <w:proofErr w:type="gramEnd"/>
      <w:r w:rsidRPr="00EC02E1">
        <w:rPr>
          <w:rFonts w:asciiTheme="majorHAnsi" w:eastAsia="Calibri" w:hAnsiTheme="majorHAnsi" w:cstheme="majorHAnsi"/>
          <w:b/>
          <w:sz w:val="20"/>
          <w:szCs w:val="20"/>
        </w:rPr>
        <w:t xml:space="preserve"> INSIEME-AFFETTIVITÀ E RELAZIONI</w:t>
      </w:r>
    </w:p>
    <w:p w14:paraId="00000002" w14:textId="77777777" w:rsidR="00FC3746" w:rsidRPr="00EC02E1" w:rsidRDefault="00124680" w:rsidP="00EC02E1">
      <w:pPr>
        <w:widowControl w:val="0"/>
        <w:spacing w:line="240" w:lineRule="auto"/>
        <w:ind w:left="8"/>
        <w:rPr>
          <w:rFonts w:asciiTheme="majorHAnsi" w:eastAsia="Calibri" w:hAnsiTheme="majorHAnsi" w:cstheme="majorHAnsi"/>
          <w:b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 xml:space="preserve">Corso di orientamento per le famiglie </w:t>
      </w:r>
    </w:p>
    <w:p w14:paraId="00000003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Destinatari: </w:t>
      </w:r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alunni delle classi I II III IISS Rosa </w:t>
      </w:r>
      <w:proofErr w:type="spellStart"/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>Luxemburg</w:t>
      </w:r>
      <w:proofErr w:type="spellEnd"/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</w:p>
    <w:p w14:paraId="00000004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Durata corso: </w:t>
      </w:r>
      <w:r w:rsidRPr="00EC02E1">
        <w:rPr>
          <w:rFonts w:asciiTheme="majorHAnsi" w:eastAsia="Calibri" w:hAnsiTheme="majorHAnsi" w:cstheme="majorHAnsi"/>
          <w:sz w:val="20"/>
          <w:szCs w:val="20"/>
        </w:rPr>
        <w:t>10</w:t>
      </w:r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ore (</w:t>
      </w:r>
      <w:r w:rsidRPr="00EC02E1">
        <w:rPr>
          <w:rFonts w:asciiTheme="majorHAnsi" w:eastAsia="Calibri" w:hAnsiTheme="majorHAnsi" w:cstheme="majorHAnsi"/>
          <w:sz w:val="20"/>
          <w:szCs w:val="20"/>
        </w:rPr>
        <w:t>2</w:t>
      </w:r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incontri da </w:t>
      </w:r>
      <w:r w:rsidRPr="00EC02E1">
        <w:rPr>
          <w:rFonts w:asciiTheme="majorHAnsi" w:eastAsia="Calibri" w:hAnsiTheme="majorHAnsi" w:cstheme="majorHAnsi"/>
          <w:sz w:val="20"/>
          <w:szCs w:val="20"/>
        </w:rPr>
        <w:t>5</w:t>
      </w:r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ore in orario </w:t>
      </w:r>
      <w:proofErr w:type="gramStart"/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>antimeridiano(</w:t>
      </w:r>
      <w:proofErr w:type="gramEnd"/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>o 3 incontri di cui 2 inc</w:t>
      </w:r>
      <w:r w:rsidRPr="00EC02E1">
        <w:rPr>
          <w:rFonts w:asciiTheme="majorHAnsi" w:eastAsia="Calibri" w:hAnsiTheme="majorHAnsi" w:cstheme="majorHAnsi"/>
          <w:sz w:val="20"/>
          <w:szCs w:val="20"/>
        </w:rPr>
        <w:t>ontri di 3 ore e un incontro di 4 ore</w:t>
      </w:r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) </w:t>
      </w:r>
    </w:p>
    <w:p w14:paraId="00000005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Presenza minima per l’attestato di frequenza: </w:t>
      </w:r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75% </w:t>
      </w:r>
    </w:p>
    <w:p w14:paraId="00000006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Periodo: </w:t>
      </w:r>
      <w:proofErr w:type="gramStart"/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>Aprile</w:t>
      </w:r>
      <w:proofErr w:type="gramEnd"/>
      <w:r w:rsidRPr="00EC02E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2025 - Maggio 2025 </w:t>
      </w:r>
    </w:p>
    <w:p w14:paraId="00000007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SINTESI DEL CORSO</w:t>
      </w:r>
    </w:p>
    <w:p w14:paraId="00000008" w14:textId="77777777" w:rsidR="00FC3746" w:rsidRPr="00EC02E1" w:rsidRDefault="00124680" w:rsidP="00EC02E1">
      <w:pPr>
        <w:widowControl w:val="0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L’adolescenza è una fase di profonde trasformazioni fisiche, emotive e relazionali. I giovani si confrontano con nuove esperienze affettive, la costruzione della propria identità e la gestione delle relazioni interpersonali. In questo contesto, il ruolo dei genitori è cruciale, ma spesso complesso: come accompagnare i figli in questo percorso senza essere invadenti o, al contrario, assenti?</w:t>
      </w:r>
    </w:p>
    <w:p w14:paraId="00000009" w14:textId="77777777" w:rsidR="00FC3746" w:rsidRPr="00EC02E1" w:rsidRDefault="00124680" w:rsidP="00EC02E1">
      <w:pPr>
        <w:widowControl w:val="0"/>
        <w:rPr>
          <w:rFonts w:asciiTheme="majorHAnsi" w:eastAsia="Calibri" w:hAnsiTheme="majorHAnsi" w:cstheme="majorHAnsi"/>
          <w:b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Il progetto nasce per offrire ai genitori strumenti utili a comprendere e affrontare il tema dell’educazione affettiva ed emotiva. Attraverso incontri guidati da uno psicologo esperto, si affronteranno tematiche legate alla comunicazione con i figli, all’affettività, alla gestione delle emozioni e alle relazioni sentimentali e amicali nell’adolescenza. L’obiettivo è promuovere un dialogo costruttivo tra genitori e figli, fornendo chiavi di lettura e strategie per supportare i ragazzi in questa fase delicata della loro crescita.</w:t>
      </w:r>
    </w:p>
    <w:p w14:paraId="0000000A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OBIETTIVI SPECIFICI </w:t>
      </w:r>
    </w:p>
    <w:p w14:paraId="0000000B" w14:textId="77777777" w:rsidR="00FC3746" w:rsidRPr="00EC02E1" w:rsidRDefault="00124680" w:rsidP="00EC02E1">
      <w:pPr>
        <w:widowControl w:val="0"/>
        <w:numPr>
          <w:ilvl w:val="0"/>
          <w:numId w:val="2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Favorire una maggiore consapevolezza del ruolo educativo dei genitori nell’ambito affettivo ed emotivo.</w:t>
      </w:r>
    </w:p>
    <w:p w14:paraId="0000000C" w14:textId="77777777" w:rsidR="00FC3746" w:rsidRPr="00EC02E1" w:rsidRDefault="00124680" w:rsidP="00EC02E1">
      <w:pPr>
        <w:widowControl w:val="0"/>
        <w:numPr>
          <w:ilvl w:val="0"/>
          <w:numId w:val="2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Offrire strumenti per migliorare la comunicazione genitori-figli su temi legati all’affettività e alle relazioni.</w:t>
      </w:r>
    </w:p>
    <w:p w14:paraId="0000000D" w14:textId="77777777" w:rsidR="00FC3746" w:rsidRPr="00EC02E1" w:rsidRDefault="00124680" w:rsidP="00EC02E1">
      <w:pPr>
        <w:widowControl w:val="0"/>
        <w:numPr>
          <w:ilvl w:val="0"/>
          <w:numId w:val="2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Aiutare i genitori a riconoscere i segnali di disagio emotivo e relazionale nei figli.</w:t>
      </w:r>
    </w:p>
    <w:p w14:paraId="0000000E" w14:textId="77777777" w:rsidR="00FC3746" w:rsidRPr="00EC02E1" w:rsidRDefault="00124680" w:rsidP="00EC02E1">
      <w:pPr>
        <w:widowControl w:val="0"/>
        <w:numPr>
          <w:ilvl w:val="0"/>
          <w:numId w:val="2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Promuovere una visione equilibrata dell’educazione all’affettività, contrastando stereotipi e pregiudizi.</w:t>
      </w:r>
    </w:p>
    <w:p w14:paraId="0000000F" w14:textId="77777777" w:rsidR="00FC3746" w:rsidRPr="00EC02E1" w:rsidRDefault="00124680" w:rsidP="00EC02E1">
      <w:pPr>
        <w:widowControl w:val="0"/>
        <w:spacing w:line="240" w:lineRule="auto"/>
        <w:ind w:left="8"/>
        <w:rPr>
          <w:rFonts w:asciiTheme="majorHAnsi" w:eastAsia="Calibri" w:hAnsiTheme="majorHAnsi" w:cstheme="majorHAnsi"/>
          <w:b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 xml:space="preserve">COMPETENZE ATTESE </w:t>
      </w:r>
    </w:p>
    <w:p w14:paraId="00000010" w14:textId="77777777" w:rsidR="00FC3746" w:rsidRPr="00EC02E1" w:rsidRDefault="00124680" w:rsidP="00EC02E1">
      <w:pPr>
        <w:widowControl w:val="0"/>
        <w:rPr>
          <w:rFonts w:asciiTheme="majorHAnsi" w:eastAsia="Calibri" w:hAnsiTheme="majorHAnsi" w:cstheme="majorHAnsi"/>
          <w:b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Al termine del percorso, i genitori saranno in grado di:</w:t>
      </w:r>
    </w:p>
    <w:p w14:paraId="00000011" w14:textId="77777777" w:rsidR="00FC3746" w:rsidRPr="00EC02E1" w:rsidRDefault="00124680" w:rsidP="00EC02E1">
      <w:pPr>
        <w:widowControl w:val="0"/>
        <w:numPr>
          <w:ilvl w:val="0"/>
          <w:numId w:val="5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Comprendere meglio il mondo emotivo e relazionale degli adolescenti.</w:t>
      </w:r>
    </w:p>
    <w:p w14:paraId="00000012" w14:textId="77777777" w:rsidR="00FC3746" w:rsidRPr="00EC02E1" w:rsidRDefault="00124680" w:rsidP="00EC02E1">
      <w:pPr>
        <w:widowControl w:val="0"/>
        <w:numPr>
          <w:ilvl w:val="0"/>
          <w:numId w:val="5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Utilizzare strategie comunicative efficaci per affrontare temi delicati con i figli.</w:t>
      </w:r>
    </w:p>
    <w:p w14:paraId="00000013" w14:textId="77777777" w:rsidR="00FC3746" w:rsidRPr="00EC02E1" w:rsidRDefault="00124680" w:rsidP="00EC02E1">
      <w:pPr>
        <w:widowControl w:val="0"/>
        <w:numPr>
          <w:ilvl w:val="0"/>
          <w:numId w:val="5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Gestire situazioni di conflitto o incomprensione in ambito affettivo.</w:t>
      </w:r>
    </w:p>
    <w:p w14:paraId="00000014" w14:textId="77777777" w:rsidR="00FC3746" w:rsidRPr="00EC02E1" w:rsidRDefault="00124680" w:rsidP="00EC02E1">
      <w:pPr>
        <w:widowControl w:val="0"/>
        <w:numPr>
          <w:ilvl w:val="0"/>
          <w:numId w:val="5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Sostenere i figli nel riconoscimento e nella gestione delle proprie emozioni.</w:t>
      </w:r>
    </w:p>
    <w:p w14:paraId="00000015" w14:textId="77777777" w:rsidR="00FC3746" w:rsidRPr="00EC02E1" w:rsidRDefault="00124680" w:rsidP="00EC02E1">
      <w:pPr>
        <w:widowControl w:val="0"/>
        <w:numPr>
          <w:ilvl w:val="0"/>
          <w:numId w:val="5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Individuare segnali di disagio e comprendere quando è necessario chiedere supporto professionale.</w:t>
      </w:r>
    </w:p>
    <w:p w14:paraId="00000016" w14:textId="77777777" w:rsidR="00FC3746" w:rsidRPr="00EC02E1" w:rsidRDefault="00124680" w:rsidP="00EC02E1">
      <w:pPr>
        <w:widowControl w:val="0"/>
        <w:numPr>
          <w:ilvl w:val="0"/>
          <w:numId w:val="5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Creare uno spazio di confronto e condivisione tra genitori per affrontare le sfide educative dell’adolescenza.</w:t>
      </w:r>
    </w:p>
    <w:p w14:paraId="00000017" w14:textId="77777777" w:rsidR="00FC3746" w:rsidRPr="00EC02E1" w:rsidRDefault="00124680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ATTIVITÀ DA SVOLGERE </w:t>
      </w:r>
    </w:p>
    <w:p w14:paraId="00000018" w14:textId="77777777" w:rsidR="00FC3746" w:rsidRPr="00EC02E1" w:rsidRDefault="00124680" w:rsidP="00EC02E1">
      <w:pPr>
        <w:widowControl w:val="0"/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 xml:space="preserve">1ª Giornata: Introduzione sul tema </w:t>
      </w:r>
    </w:p>
    <w:p w14:paraId="00000019" w14:textId="77777777" w:rsidR="00FC3746" w:rsidRPr="00EC02E1" w:rsidRDefault="00124680" w:rsidP="00EC02E1">
      <w:pPr>
        <w:widowControl w:val="0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Obiettivo:</w:t>
      </w:r>
      <w:r w:rsidRPr="00EC02E1">
        <w:rPr>
          <w:rFonts w:asciiTheme="majorHAnsi" w:eastAsia="Calibri" w:hAnsiTheme="majorHAnsi" w:cstheme="majorHAnsi"/>
          <w:sz w:val="20"/>
          <w:szCs w:val="20"/>
        </w:rPr>
        <w:t xml:space="preserve"> Sensibilizzare i genitori sul loro ruolo educativo nell’ambito affettivo ed emotivo; migliorare la comunicazione genitori-figli.</w:t>
      </w:r>
    </w:p>
    <w:p w14:paraId="0000001A" w14:textId="77777777" w:rsidR="00FC3746" w:rsidRPr="00EC02E1" w:rsidRDefault="00124680" w:rsidP="00EC02E1">
      <w:pPr>
        <w:widowControl w:val="0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Attività:</w:t>
      </w:r>
    </w:p>
    <w:p w14:paraId="0000001B" w14:textId="77777777" w:rsidR="00FC3746" w:rsidRPr="00EC02E1" w:rsidRDefault="00124680" w:rsidP="00EC02E1">
      <w:pPr>
        <w:widowControl w:val="0"/>
        <w:numPr>
          <w:ilvl w:val="1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Conferenza introduttiva: Adolescenti ed affettività.</w:t>
      </w:r>
    </w:p>
    <w:p w14:paraId="0000001C" w14:textId="77777777" w:rsidR="00FC3746" w:rsidRPr="00EC02E1" w:rsidRDefault="00124680" w:rsidP="00EC02E1">
      <w:pPr>
        <w:widowControl w:val="0"/>
        <w:numPr>
          <w:ilvl w:val="1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Discussione di gruppo: la comunicazione genitori-figli.</w:t>
      </w:r>
    </w:p>
    <w:p w14:paraId="0000001D" w14:textId="77777777" w:rsidR="00FC3746" w:rsidRPr="00EC02E1" w:rsidRDefault="00124680" w:rsidP="00EC02E1">
      <w:pPr>
        <w:widowControl w:val="0"/>
        <w:numPr>
          <w:ilvl w:val="1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Letture di saggi e testimonianze di esperti in psicologia evolutiva e dinamiche familiari</w:t>
      </w:r>
    </w:p>
    <w:p w14:paraId="0000001E" w14:textId="77777777" w:rsidR="00FC3746" w:rsidRPr="00EC02E1" w:rsidRDefault="00124680" w:rsidP="00EC02E1">
      <w:pPr>
        <w:widowControl w:val="0"/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2ª Giornata: Riconoscere i segnali del disagio emotivo</w:t>
      </w:r>
    </w:p>
    <w:p w14:paraId="0000001F" w14:textId="77777777" w:rsidR="00FC3746" w:rsidRPr="00EC02E1" w:rsidRDefault="00124680" w:rsidP="00EC02E1">
      <w:pPr>
        <w:widowControl w:val="0"/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Obiettivo:</w:t>
      </w:r>
      <w:r w:rsidRPr="00EC02E1">
        <w:rPr>
          <w:rFonts w:asciiTheme="majorHAnsi" w:eastAsia="Calibri" w:hAnsiTheme="majorHAnsi" w:cstheme="majorHAnsi"/>
          <w:sz w:val="20"/>
          <w:szCs w:val="20"/>
        </w:rPr>
        <w:t xml:space="preserve"> Aiutare i genitori a riconoscere i segnali di disagio emotivo e relazionale; imparare a gestire le situazioni di conflitto.</w:t>
      </w:r>
    </w:p>
    <w:p w14:paraId="00000020" w14:textId="77777777" w:rsidR="00FC3746" w:rsidRPr="00EC02E1" w:rsidRDefault="00124680" w:rsidP="00EC02E1">
      <w:pPr>
        <w:widowControl w:val="0"/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Attività:</w:t>
      </w:r>
    </w:p>
    <w:p w14:paraId="00000021" w14:textId="77777777" w:rsidR="00FC3746" w:rsidRPr="00EC02E1" w:rsidRDefault="00124680" w:rsidP="00EC02E1">
      <w:pPr>
        <w:widowControl w:val="0"/>
        <w:numPr>
          <w:ilvl w:val="1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Workshop pratico: come riconoscere i segnali di allarme (isolamento, irritabilità, cambiamenti nel comportamento).</w:t>
      </w:r>
    </w:p>
    <w:p w14:paraId="00000022" w14:textId="77777777" w:rsidR="00FC3746" w:rsidRPr="00EC02E1" w:rsidRDefault="00124680" w:rsidP="00EC02E1">
      <w:pPr>
        <w:widowControl w:val="0"/>
        <w:numPr>
          <w:ilvl w:val="1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Esercizi di gruppo: come stabilire relazioni affettive sane e gestire i conflitti.</w:t>
      </w:r>
    </w:p>
    <w:p w14:paraId="00000023" w14:textId="77777777" w:rsidR="00FC3746" w:rsidRPr="00EC02E1" w:rsidRDefault="00124680" w:rsidP="00EC02E1">
      <w:pPr>
        <w:widowControl w:val="0"/>
        <w:numPr>
          <w:ilvl w:val="1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Discussione e condivisione di esperienze.</w:t>
      </w:r>
    </w:p>
    <w:p w14:paraId="00000024" w14:textId="77777777" w:rsidR="00FC3746" w:rsidRPr="00EC02E1" w:rsidRDefault="00124680" w:rsidP="00EC02E1">
      <w:pPr>
        <w:widowControl w:val="0"/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3ª Giornata: Dal problema alle buone pratiche</w:t>
      </w:r>
    </w:p>
    <w:p w14:paraId="00000025" w14:textId="77777777" w:rsidR="00FC3746" w:rsidRPr="00EC02E1" w:rsidRDefault="00124680" w:rsidP="00EC02E1">
      <w:pPr>
        <w:widowControl w:val="0"/>
        <w:numPr>
          <w:ilvl w:val="0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Obiettivo:</w:t>
      </w:r>
      <w:r w:rsidRPr="00EC02E1">
        <w:rPr>
          <w:rFonts w:asciiTheme="majorHAnsi" w:eastAsia="Calibri" w:hAnsiTheme="majorHAnsi" w:cstheme="majorHAnsi"/>
          <w:sz w:val="20"/>
          <w:szCs w:val="20"/>
        </w:rPr>
        <w:t xml:space="preserve"> Promuovere una visione equilibrata dell’educazione all’affettività, contrastando stereotipi e pregiudizi.</w:t>
      </w:r>
    </w:p>
    <w:p w14:paraId="00000026" w14:textId="77777777" w:rsidR="00FC3746" w:rsidRPr="00EC02E1" w:rsidRDefault="00124680" w:rsidP="00EC02E1">
      <w:pPr>
        <w:widowControl w:val="0"/>
        <w:numPr>
          <w:ilvl w:val="0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b/>
          <w:sz w:val="20"/>
          <w:szCs w:val="20"/>
        </w:rPr>
        <w:t>Attività:</w:t>
      </w:r>
    </w:p>
    <w:p w14:paraId="00000027" w14:textId="77777777" w:rsidR="00FC3746" w:rsidRPr="00EC02E1" w:rsidRDefault="00124680" w:rsidP="00EC02E1">
      <w:pPr>
        <w:widowControl w:val="0"/>
        <w:numPr>
          <w:ilvl w:val="1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Workshop pratico: sostenere i figli nel riconoscimento e nella gestione delle proprie emozioni.</w:t>
      </w:r>
    </w:p>
    <w:p w14:paraId="00000028" w14:textId="77777777" w:rsidR="00FC3746" w:rsidRPr="00EC02E1" w:rsidRDefault="00124680" w:rsidP="00EC02E1">
      <w:pPr>
        <w:widowControl w:val="0"/>
        <w:numPr>
          <w:ilvl w:val="1"/>
          <w:numId w:val="6"/>
        </w:numPr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Individuare segnali di disagio e comprendere quando è necessario chiedere supporto professionale.</w:t>
      </w:r>
    </w:p>
    <w:p w14:paraId="00000029" w14:textId="77777777" w:rsidR="00FC3746" w:rsidRPr="00EC02E1" w:rsidRDefault="00124680" w:rsidP="00EC02E1">
      <w:pPr>
        <w:widowControl w:val="0"/>
        <w:numPr>
          <w:ilvl w:val="1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EC02E1">
        <w:rPr>
          <w:rFonts w:asciiTheme="majorHAnsi" w:eastAsia="Calibri" w:hAnsiTheme="majorHAnsi" w:cstheme="majorHAnsi"/>
          <w:sz w:val="20"/>
          <w:szCs w:val="20"/>
        </w:rPr>
        <w:t>Discussione e analisi di casi: interventi efficaci per costruire relazioni tra pari e intergenerazionali costruttive e sane.</w:t>
      </w:r>
    </w:p>
    <w:p w14:paraId="0000002A" w14:textId="77777777" w:rsidR="00FC3746" w:rsidRPr="00EC02E1" w:rsidRDefault="00FC3746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Theme="majorHAnsi" w:eastAsia="Calibri" w:hAnsiTheme="majorHAnsi" w:cstheme="majorHAnsi"/>
          <w:sz w:val="20"/>
          <w:szCs w:val="20"/>
        </w:rPr>
      </w:pPr>
    </w:p>
    <w:p w14:paraId="00000033" w14:textId="77777777" w:rsidR="00FC3746" w:rsidRPr="00EC02E1" w:rsidRDefault="00FC3746" w:rsidP="00EC02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HAnsi" w:eastAsia="Calibri" w:hAnsiTheme="majorHAnsi" w:cstheme="majorHAnsi"/>
          <w:sz w:val="20"/>
          <w:szCs w:val="20"/>
        </w:rPr>
      </w:pPr>
      <w:bookmarkStart w:id="0" w:name="_GoBack"/>
      <w:bookmarkEnd w:id="0"/>
    </w:p>
    <w:sectPr w:rsidR="00FC3746" w:rsidRPr="00EC02E1">
      <w:pgSz w:w="11900" w:h="16840"/>
      <w:pgMar w:top="1320" w:right="793" w:bottom="1407" w:left="10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FED"/>
    <w:multiLevelType w:val="multilevel"/>
    <w:tmpl w:val="75A48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B40586"/>
    <w:multiLevelType w:val="multilevel"/>
    <w:tmpl w:val="32788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5E356B"/>
    <w:multiLevelType w:val="multilevel"/>
    <w:tmpl w:val="05889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C0051C"/>
    <w:multiLevelType w:val="multilevel"/>
    <w:tmpl w:val="4DAC0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A2E63"/>
    <w:multiLevelType w:val="multilevel"/>
    <w:tmpl w:val="7400C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872AC"/>
    <w:multiLevelType w:val="multilevel"/>
    <w:tmpl w:val="DD709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6"/>
    <w:rsid w:val="00124680"/>
    <w:rsid w:val="00EC02E1"/>
    <w:rsid w:val="00F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418C"/>
  <w15:docId w15:val="{A674BD4D-81DD-4691-AA77-672DA1B1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6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2025-04-08T08:58:00Z</cp:lastPrinted>
  <dcterms:created xsi:type="dcterms:W3CDTF">2025-04-08T08:36:00Z</dcterms:created>
  <dcterms:modified xsi:type="dcterms:W3CDTF">2025-04-08T08:59:00Z</dcterms:modified>
</cp:coreProperties>
</file>